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21119C">
        <w:rPr>
          <w:b/>
          <w:bCs/>
          <w:iCs/>
          <w:u w:val="single"/>
        </w:rPr>
        <w:t>обуви рабочей специальной</w:t>
      </w:r>
      <w:r w:rsidR="004B0A42">
        <w:rPr>
          <w:b/>
          <w:bCs/>
          <w:iCs/>
          <w:u w:val="single"/>
        </w:rPr>
        <w:t xml:space="preserve">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4B0A42">
        <w:t xml:space="preserve">25 июля </w:t>
      </w:r>
      <w:r w:rsidR="00425D8E" w:rsidRPr="00855980">
        <w:t>202</w:t>
      </w:r>
      <w:r w:rsidR="00CA15E9" w:rsidRPr="00855980">
        <w:t>3</w:t>
      </w:r>
      <w:r w:rsidR="00425D8E" w:rsidRPr="00855980">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E079BC"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41187468" w:history="1">
        <w:r w:rsidR="00E079BC" w:rsidRPr="004664B2">
          <w:rPr>
            <w:rStyle w:val="a4"/>
            <w:rFonts w:ascii="Times New Roman" w:eastAsia="MS Mincho" w:hAnsi="Times New Roman"/>
            <w:noProof/>
            <w:kern w:val="32"/>
            <w:lang w:val="x-none" w:eastAsia="x-none"/>
          </w:rPr>
          <w:t xml:space="preserve">РАЗДЕЛ I. </w:t>
        </w:r>
        <w:r w:rsidR="00E079BC" w:rsidRPr="004664B2">
          <w:rPr>
            <w:rStyle w:val="a4"/>
            <w:rFonts w:ascii="Times New Roman" w:eastAsia="MS Mincho" w:hAnsi="Times New Roman"/>
            <w:noProof/>
            <w:kern w:val="32"/>
            <w:lang w:eastAsia="x-none"/>
          </w:rPr>
          <w:t>ОБЩАЯ ЧАСТЬ</w:t>
        </w:r>
        <w:r w:rsidR="00E079BC">
          <w:rPr>
            <w:noProof/>
            <w:webHidden/>
          </w:rPr>
          <w:tab/>
        </w:r>
        <w:r w:rsidR="00E079BC">
          <w:rPr>
            <w:noProof/>
            <w:webHidden/>
          </w:rPr>
          <w:fldChar w:fldCharType="begin"/>
        </w:r>
        <w:r w:rsidR="00E079BC">
          <w:rPr>
            <w:noProof/>
            <w:webHidden/>
          </w:rPr>
          <w:instrText xml:space="preserve"> PAGEREF _Toc141187468 \h </w:instrText>
        </w:r>
        <w:r w:rsidR="00E079BC">
          <w:rPr>
            <w:noProof/>
            <w:webHidden/>
          </w:rPr>
        </w:r>
        <w:r w:rsidR="00E079BC">
          <w:rPr>
            <w:noProof/>
            <w:webHidden/>
          </w:rPr>
          <w:fldChar w:fldCharType="separate"/>
        </w:r>
        <w:r w:rsidR="00E079BC">
          <w:rPr>
            <w:noProof/>
            <w:webHidden/>
          </w:rPr>
          <w:t>5</w:t>
        </w:r>
        <w:r w:rsidR="00E079BC">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69" w:history="1">
        <w:r w:rsidRPr="004664B2">
          <w:rPr>
            <w:rStyle w:val="a4"/>
            <w:noProof/>
            <w:lang w:eastAsia="x-none"/>
          </w:rPr>
          <w:t>1.</w:t>
        </w:r>
        <w:r>
          <w:rPr>
            <w:rFonts w:eastAsiaTheme="minorEastAsia" w:cstheme="minorBidi"/>
            <w:b w:val="0"/>
            <w:bCs w:val="0"/>
            <w:noProof/>
          </w:rPr>
          <w:tab/>
        </w:r>
        <w:r w:rsidRPr="004664B2">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_Toc141187469 \h </w:instrText>
        </w:r>
        <w:r>
          <w:rPr>
            <w:noProof/>
            <w:webHidden/>
          </w:rPr>
        </w:r>
        <w:r>
          <w:rPr>
            <w:noProof/>
            <w:webHidden/>
          </w:rPr>
          <w:fldChar w:fldCharType="separate"/>
        </w:r>
        <w:r>
          <w:rPr>
            <w:noProof/>
            <w:webHidden/>
          </w:rPr>
          <w:t>5</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70" w:history="1">
        <w:r w:rsidRPr="004664B2">
          <w:rPr>
            <w:rStyle w:val="a4"/>
            <w:noProof/>
            <w:lang w:eastAsia="x-none"/>
          </w:rPr>
          <w:t>2.</w:t>
        </w:r>
        <w:r>
          <w:rPr>
            <w:rFonts w:eastAsiaTheme="minorEastAsia" w:cstheme="minorBidi"/>
            <w:b w:val="0"/>
            <w:bCs w:val="0"/>
            <w:noProof/>
          </w:rPr>
          <w:tab/>
        </w:r>
        <w:r w:rsidRPr="004664B2">
          <w:rPr>
            <w:rStyle w:val="a4"/>
            <w:noProof/>
            <w:lang w:eastAsia="x-none"/>
          </w:rPr>
          <w:t>ОБЩИЕ ПОЛОЖЕНИЯ</w:t>
        </w:r>
        <w:r>
          <w:rPr>
            <w:noProof/>
            <w:webHidden/>
          </w:rPr>
          <w:tab/>
        </w:r>
        <w:r>
          <w:rPr>
            <w:noProof/>
            <w:webHidden/>
          </w:rPr>
          <w:fldChar w:fldCharType="begin"/>
        </w:r>
        <w:r>
          <w:rPr>
            <w:noProof/>
            <w:webHidden/>
          </w:rPr>
          <w:instrText xml:space="preserve"> PAGEREF _Toc141187470 \h </w:instrText>
        </w:r>
        <w:r>
          <w:rPr>
            <w:noProof/>
            <w:webHidden/>
          </w:rPr>
        </w:r>
        <w:r>
          <w:rPr>
            <w:noProof/>
            <w:webHidden/>
          </w:rPr>
          <w:fldChar w:fldCharType="separate"/>
        </w:r>
        <w:r>
          <w:rPr>
            <w:noProof/>
            <w:webHidden/>
          </w:rPr>
          <w:t>7</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1" w:history="1">
        <w:r w:rsidRPr="004664B2">
          <w:rPr>
            <w:rStyle w:val="a4"/>
            <w:noProof/>
            <w:lang w:val="x-none" w:eastAsia="x-none"/>
          </w:rPr>
          <w:t>2.1.</w:t>
        </w:r>
        <w:r>
          <w:rPr>
            <w:rFonts w:eastAsiaTheme="minorEastAsia" w:cstheme="minorBidi"/>
            <w:b w:val="0"/>
            <w:bCs w:val="0"/>
            <w:noProof/>
          </w:rPr>
          <w:tab/>
        </w:r>
        <w:r w:rsidRPr="004664B2">
          <w:rPr>
            <w:rStyle w:val="a4"/>
            <w:noProof/>
            <w:lang w:eastAsia="x-none"/>
          </w:rPr>
          <w:t>Предмет</w:t>
        </w:r>
        <w:r w:rsidRPr="004664B2">
          <w:rPr>
            <w:rStyle w:val="a4"/>
            <w:noProof/>
            <w:lang w:val="x-none" w:eastAsia="x-none"/>
          </w:rPr>
          <w:t xml:space="preserve"> </w:t>
        </w:r>
        <w:r w:rsidRPr="004664B2">
          <w:rPr>
            <w:rStyle w:val="a4"/>
            <w:noProof/>
            <w:lang w:eastAsia="x-none"/>
          </w:rPr>
          <w:t>закупки</w:t>
        </w:r>
        <w:r>
          <w:rPr>
            <w:noProof/>
            <w:webHidden/>
          </w:rPr>
          <w:tab/>
        </w:r>
        <w:r>
          <w:rPr>
            <w:noProof/>
            <w:webHidden/>
          </w:rPr>
          <w:fldChar w:fldCharType="begin"/>
        </w:r>
        <w:r>
          <w:rPr>
            <w:noProof/>
            <w:webHidden/>
          </w:rPr>
          <w:instrText xml:space="preserve"> PAGEREF _Toc141187471 \h </w:instrText>
        </w:r>
        <w:r>
          <w:rPr>
            <w:noProof/>
            <w:webHidden/>
          </w:rPr>
        </w:r>
        <w:r>
          <w:rPr>
            <w:noProof/>
            <w:webHidden/>
          </w:rPr>
          <w:fldChar w:fldCharType="separate"/>
        </w:r>
        <w:r>
          <w:rPr>
            <w:noProof/>
            <w:webHidden/>
          </w:rPr>
          <w:t>7</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2" w:history="1">
        <w:r w:rsidRPr="004664B2">
          <w:rPr>
            <w:rStyle w:val="a4"/>
            <w:noProof/>
          </w:rPr>
          <w:t>2.2.</w:t>
        </w:r>
        <w:r>
          <w:rPr>
            <w:rFonts w:eastAsiaTheme="minorEastAsia" w:cstheme="minorBidi"/>
            <w:b w:val="0"/>
            <w:bCs w:val="0"/>
            <w:noProof/>
          </w:rPr>
          <w:tab/>
        </w:r>
        <w:r w:rsidRPr="004664B2">
          <w:rPr>
            <w:rStyle w:val="a4"/>
            <w:noProof/>
          </w:rPr>
          <w:t>Правовая основа закупки</w:t>
        </w:r>
        <w:r>
          <w:rPr>
            <w:noProof/>
            <w:webHidden/>
          </w:rPr>
          <w:tab/>
        </w:r>
        <w:r>
          <w:rPr>
            <w:noProof/>
            <w:webHidden/>
          </w:rPr>
          <w:fldChar w:fldCharType="begin"/>
        </w:r>
        <w:r>
          <w:rPr>
            <w:noProof/>
            <w:webHidden/>
          </w:rPr>
          <w:instrText xml:space="preserve"> PAGEREF _Toc141187472 \h </w:instrText>
        </w:r>
        <w:r>
          <w:rPr>
            <w:noProof/>
            <w:webHidden/>
          </w:rPr>
        </w:r>
        <w:r>
          <w:rPr>
            <w:noProof/>
            <w:webHidden/>
          </w:rPr>
          <w:fldChar w:fldCharType="separate"/>
        </w:r>
        <w:r>
          <w:rPr>
            <w:noProof/>
            <w:webHidden/>
          </w:rPr>
          <w:t>7</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3" w:history="1">
        <w:r w:rsidRPr="004664B2">
          <w:rPr>
            <w:rStyle w:val="a4"/>
            <w:noProof/>
          </w:rPr>
          <w:t>2.3.</w:t>
        </w:r>
        <w:r>
          <w:rPr>
            <w:rFonts w:eastAsiaTheme="minorEastAsia" w:cstheme="minorBidi"/>
            <w:b w:val="0"/>
            <w:bCs w:val="0"/>
            <w:noProof/>
          </w:rPr>
          <w:tab/>
        </w:r>
        <w:r w:rsidRPr="004664B2">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_Toc141187473 \h </w:instrText>
        </w:r>
        <w:r>
          <w:rPr>
            <w:noProof/>
            <w:webHidden/>
          </w:rPr>
        </w:r>
        <w:r>
          <w:rPr>
            <w:noProof/>
            <w:webHidden/>
          </w:rPr>
          <w:fldChar w:fldCharType="separate"/>
        </w:r>
        <w:r>
          <w:rPr>
            <w:noProof/>
            <w:webHidden/>
          </w:rPr>
          <w:t>7</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74" w:history="1">
        <w:r w:rsidRPr="004664B2">
          <w:rPr>
            <w:rStyle w:val="a4"/>
            <w:noProof/>
            <w:lang w:eastAsia="x-none"/>
          </w:rPr>
          <w:t>3.</w:t>
        </w:r>
        <w:r>
          <w:rPr>
            <w:rFonts w:eastAsiaTheme="minorEastAsia" w:cstheme="minorBidi"/>
            <w:b w:val="0"/>
            <w:bCs w:val="0"/>
            <w:noProof/>
          </w:rPr>
          <w:tab/>
        </w:r>
        <w:r w:rsidRPr="004664B2">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_Toc141187474 \h </w:instrText>
        </w:r>
        <w:r>
          <w:rPr>
            <w:noProof/>
            <w:webHidden/>
          </w:rPr>
        </w:r>
        <w:r>
          <w:rPr>
            <w:noProof/>
            <w:webHidden/>
          </w:rPr>
          <w:fldChar w:fldCharType="separate"/>
        </w:r>
        <w:r>
          <w:rPr>
            <w:noProof/>
            <w:webHidden/>
          </w:rPr>
          <w:t>8</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5" w:history="1">
        <w:r w:rsidRPr="004664B2">
          <w:rPr>
            <w:rStyle w:val="a4"/>
            <w:noProof/>
          </w:rPr>
          <w:t>3.1.</w:t>
        </w:r>
        <w:r>
          <w:rPr>
            <w:rFonts w:eastAsiaTheme="minorEastAsia" w:cstheme="minorBidi"/>
            <w:b w:val="0"/>
            <w:bCs w:val="0"/>
            <w:noProof/>
          </w:rPr>
          <w:tab/>
        </w:r>
        <w:r w:rsidRPr="004664B2">
          <w:rPr>
            <w:rStyle w:val="a4"/>
            <w:noProof/>
          </w:rPr>
          <w:t>Участие в закупке</w:t>
        </w:r>
        <w:r>
          <w:rPr>
            <w:noProof/>
            <w:webHidden/>
          </w:rPr>
          <w:tab/>
        </w:r>
        <w:r>
          <w:rPr>
            <w:noProof/>
            <w:webHidden/>
          </w:rPr>
          <w:fldChar w:fldCharType="begin"/>
        </w:r>
        <w:r>
          <w:rPr>
            <w:noProof/>
            <w:webHidden/>
          </w:rPr>
          <w:instrText xml:space="preserve"> PAGEREF _Toc141187475 \h </w:instrText>
        </w:r>
        <w:r>
          <w:rPr>
            <w:noProof/>
            <w:webHidden/>
          </w:rPr>
        </w:r>
        <w:r>
          <w:rPr>
            <w:noProof/>
            <w:webHidden/>
          </w:rPr>
          <w:fldChar w:fldCharType="separate"/>
        </w:r>
        <w:r>
          <w:rPr>
            <w:noProof/>
            <w:webHidden/>
          </w:rPr>
          <w:t>8</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6" w:history="1">
        <w:r w:rsidRPr="004664B2">
          <w:rPr>
            <w:rStyle w:val="a4"/>
            <w:noProof/>
          </w:rPr>
          <w:t>3.2.</w:t>
        </w:r>
        <w:r>
          <w:rPr>
            <w:rFonts w:eastAsiaTheme="minorEastAsia" w:cstheme="minorBidi"/>
            <w:b w:val="0"/>
            <w:bCs w:val="0"/>
            <w:noProof/>
          </w:rPr>
          <w:tab/>
        </w:r>
        <w:r w:rsidRPr="004664B2">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_Toc141187476 \h </w:instrText>
        </w:r>
        <w:r>
          <w:rPr>
            <w:noProof/>
            <w:webHidden/>
          </w:rPr>
        </w:r>
        <w:r>
          <w:rPr>
            <w:noProof/>
            <w:webHidden/>
          </w:rPr>
          <w:fldChar w:fldCharType="separate"/>
        </w:r>
        <w:r>
          <w:rPr>
            <w:noProof/>
            <w:webHidden/>
          </w:rPr>
          <w:t>8</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7" w:history="1">
        <w:r w:rsidRPr="004664B2">
          <w:rPr>
            <w:rStyle w:val="a4"/>
            <w:noProof/>
          </w:rPr>
          <w:t>3.3.</w:t>
        </w:r>
        <w:r>
          <w:rPr>
            <w:rFonts w:eastAsiaTheme="minorEastAsia" w:cstheme="minorBidi"/>
            <w:b w:val="0"/>
            <w:bCs w:val="0"/>
            <w:noProof/>
          </w:rPr>
          <w:tab/>
        </w:r>
        <w:r w:rsidRPr="004664B2">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_Toc141187477 \h </w:instrText>
        </w:r>
        <w:r>
          <w:rPr>
            <w:noProof/>
            <w:webHidden/>
          </w:rPr>
        </w:r>
        <w:r>
          <w:rPr>
            <w:noProof/>
            <w:webHidden/>
          </w:rPr>
          <w:fldChar w:fldCharType="separate"/>
        </w:r>
        <w:r>
          <w:rPr>
            <w:noProof/>
            <w:webHidden/>
          </w:rPr>
          <w:t>8</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78" w:history="1">
        <w:r w:rsidRPr="004664B2">
          <w:rPr>
            <w:rStyle w:val="a4"/>
            <w:noProof/>
          </w:rPr>
          <w:t>3.4.</w:t>
        </w:r>
        <w:r>
          <w:rPr>
            <w:rFonts w:eastAsiaTheme="minorEastAsia" w:cstheme="minorBidi"/>
            <w:b w:val="0"/>
            <w:bCs w:val="0"/>
            <w:noProof/>
          </w:rPr>
          <w:tab/>
        </w:r>
        <w:r w:rsidRPr="004664B2">
          <w:rPr>
            <w:rStyle w:val="a4"/>
            <w:noProof/>
          </w:rPr>
          <w:t>Расходы на участие в закупке</w:t>
        </w:r>
        <w:r>
          <w:rPr>
            <w:noProof/>
            <w:webHidden/>
          </w:rPr>
          <w:tab/>
        </w:r>
        <w:r>
          <w:rPr>
            <w:noProof/>
            <w:webHidden/>
          </w:rPr>
          <w:fldChar w:fldCharType="begin"/>
        </w:r>
        <w:r>
          <w:rPr>
            <w:noProof/>
            <w:webHidden/>
          </w:rPr>
          <w:instrText xml:space="preserve"> PAGEREF _Toc141187478 \h </w:instrText>
        </w:r>
        <w:r>
          <w:rPr>
            <w:noProof/>
            <w:webHidden/>
          </w:rPr>
        </w:r>
        <w:r>
          <w:rPr>
            <w:noProof/>
            <w:webHidden/>
          </w:rPr>
          <w:fldChar w:fldCharType="separate"/>
        </w:r>
        <w:r>
          <w:rPr>
            <w:noProof/>
            <w:webHidden/>
          </w:rPr>
          <w:t>10</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79" w:history="1">
        <w:r w:rsidRPr="004664B2">
          <w:rPr>
            <w:rStyle w:val="a4"/>
            <w:noProof/>
            <w:lang w:eastAsia="x-none"/>
          </w:rPr>
          <w:t>4.</w:t>
        </w:r>
        <w:r>
          <w:rPr>
            <w:rFonts w:eastAsiaTheme="minorEastAsia" w:cstheme="minorBidi"/>
            <w:b w:val="0"/>
            <w:bCs w:val="0"/>
            <w:noProof/>
          </w:rPr>
          <w:tab/>
        </w:r>
        <w:r w:rsidRPr="004664B2">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_Toc141187479 \h </w:instrText>
        </w:r>
        <w:r>
          <w:rPr>
            <w:noProof/>
            <w:webHidden/>
          </w:rPr>
        </w:r>
        <w:r>
          <w:rPr>
            <w:noProof/>
            <w:webHidden/>
          </w:rPr>
          <w:fldChar w:fldCharType="separate"/>
        </w:r>
        <w:r>
          <w:rPr>
            <w:noProof/>
            <w:webHidden/>
          </w:rPr>
          <w:t>10</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0" w:history="1">
        <w:r w:rsidRPr="004664B2">
          <w:rPr>
            <w:rStyle w:val="a4"/>
            <w:noProof/>
          </w:rPr>
          <w:t>4.1.</w:t>
        </w:r>
        <w:r>
          <w:rPr>
            <w:rFonts w:eastAsiaTheme="minorEastAsia" w:cstheme="minorBidi"/>
            <w:b w:val="0"/>
            <w:bCs w:val="0"/>
            <w:noProof/>
          </w:rPr>
          <w:tab/>
        </w:r>
        <w:r w:rsidRPr="004664B2">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_Toc141187480 \h </w:instrText>
        </w:r>
        <w:r>
          <w:rPr>
            <w:noProof/>
            <w:webHidden/>
          </w:rPr>
        </w:r>
        <w:r>
          <w:rPr>
            <w:noProof/>
            <w:webHidden/>
          </w:rPr>
          <w:fldChar w:fldCharType="separate"/>
        </w:r>
        <w:r>
          <w:rPr>
            <w:noProof/>
            <w:webHidden/>
          </w:rPr>
          <w:t>10</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1" w:history="1">
        <w:r w:rsidRPr="004664B2">
          <w:rPr>
            <w:rStyle w:val="a4"/>
            <w:noProof/>
          </w:rPr>
          <w:t>4.2.</w:t>
        </w:r>
        <w:r>
          <w:rPr>
            <w:rFonts w:eastAsiaTheme="minorEastAsia" w:cstheme="minorBidi"/>
            <w:b w:val="0"/>
            <w:bCs w:val="0"/>
            <w:noProof/>
          </w:rPr>
          <w:tab/>
        </w:r>
        <w:r w:rsidRPr="004664B2">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_Toc141187481 \h </w:instrText>
        </w:r>
        <w:r>
          <w:rPr>
            <w:noProof/>
            <w:webHidden/>
          </w:rPr>
        </w:r>
        <w:r>
          <w:rPr>
            <w:noProof/>
            <w:webHidden/>
          </w:rPr>
          <w:fldChar w:fldCharType="separate"/>
        </w:r>
        <w:r>
          <w:rPr>
            <w:noProof/>
            <w:webHidden/>
          </w:rPr>
          <w:t>10</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2" w:history="1">
        <w:r w:rsidRPr="004664B2">
          <w:rPr>
            <w:rStyle w:val="a4"/>
            <w:noProof/>
          </w:rPr>
          <w:t>4.3.</w:t>
        </w:r>
        <w:r>
          <w:rPr>
            <w:rFonts w:eastAsiaTheme="minorEastAsia" w:cstheme="minorBidi"/>
            <w:b w:val="0"/>
            <w:bCs w:val="0"/>
            <w:noProof/>
          </w:rPr>
          <w:tab/>
        </w:r>
        <w:r w:rsidRPr="004664B2">
          <w:rPr>
            <w:rStyle w:val="a4"/>
            <w:noProof/>
          </w:rPr>
          <w:t>Порядок отмены закупки</w:t>
        </w:r>
        <w:r>
          <w:rPr>
            <w:noProof/>
            <w:webHidden/>
          </w:rPr>
          <w:tab/>
        </w:r>
        <w:r>
          <w:rPr>
            <w:noProof/>
            <w:webHidden/>
          </w:rPr>
          <w:fldChar w:fldCharType="begin"/>
        </w:r>
        <w:r>
          <w:rPr>
            <w:noProof/>
            <w:webHidden/>
          </w:rPr>
          <w:instrText xml:space="preserve"> PAGEREF _Toc141187482 \h </w:instrText>
        </w:r>
        <w:r>
          <w:rPr>
            <w:noProof/>
            <w:webHidden/>
          </w:rPr>
        </w:r>
        <w:r>
          <w:rPr>
            <w:noProof/>
            <w:webHidden/>
          </w:rPr>
          <w:fldChar w:fldCharType="separate"/>
        </w:r>
        <w:r>
          <w:rPr>
            <w:noProof/>
            <w:webHidden/>
          </w:rPr>
          <w:t>11</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83" w:history="1">
        <w:r w:rsidRPr="004664B2">
          <w:rPr>
            <w:rStyle w:val="a4"/>
            <w:noProof/>
            <w:lang w:eastAsia="x-none"/>
          </w:rPr>
          <w:t>5.</w:t>
        </w:r>
        <w:r>
          <w:rPr>
            <w:rFonts w:eastAsiaTheme="minorEastAsia" w:cstheme="minorBidi"/>
            <w:b w:val="0"/>
            <w:bCs w:val="0"/>
            <w:noProof/>
          </w:rPr>
          <w:tab/>
        </w:r>
        <w:r w:rsidRPr="004664B2">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_Toc141187483 \h </w:instrText>
        </w:r>
        <w:r>
          <w:rPr>
            <w:noProof/>
            <w:webHidden/>
          </w:rPr>
        </w:r>
        <w:r>
          <w:rPr>
            <w:noProof/>
            <w:webHidden/>
          </w:rPr>
          <w:fldChar w:fldCharType="separate"/>
        </w:r>
        <w:r>
          <w:rPr>
            <w:noProof/>
            <w:webHidden/>
          </w:rPr>
          <w:t>11</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4" w:history="1">
        <w:r w:rsidRPr="004664B2">
          <w:rPr>
            <w:rStyle w:val="a4"/>
            <w:noProof/>
          </w:rPr>
          <w:t>5.1.</w:t>
        </w:r>
        <w:r>
          <w:rPr>
            <w:rFonts w:eastAsiaTheme="minorEastAsia" w:cstheme="minorBidi"/>
            <w:b w:val="0"/>
            <w:bCs w:val="0"/>
            <w:noProof/>
          </w:rPr>
          <w:tab/>
        </w:r>
        <w:r w:rsidRPr="004664B2">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_Toc141187484 \h </w:instrText>
        </w:r>
        <w:r>
          <w:rPr>
            <w:noProof/>
            <w:webHidden/>
          </w:rPr>
        </w:r>
        <w:r>
          <w:rPr>
            <w:noProof/>
            <w:webHidden/>
          </w:rPr>
          <w:fldChar w:fldCharType="separate"/>
        </w:r>
        <w:r>
          <w:rPr>
            <w:noProof/>
            <w:webHidden/>
          </w:rPr>
          <w:t>11</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5" w:history="1">
        <w:r w:rsidRPr="004664B2">
          <w:rPr>
            <w:rStyle w:val="a4"/>
            <w:noProof/>
          </w:rPr>
          <w:t>5.2.</w:t>
        </w:r>
        <w:r>
          <w:rPr>
            <w:rFonts w:eastAsiaTheme="minorEastAsia" w:cstheme="minorBidi"/>
            <w:b w:val="0"/>
            <w:bCs w:val="0"/>
            <w:noProof/>
          </w:rPr>
          <w:tab/>
        </w:r>
        <w:r w:rsidRPr="004664B2">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_Toc141187485 \h </w:instrText>
        </w:r>
        <w:r>
          <w:rPr>
            <w:noProof/>
            <w:webHidden/>
          </w:rPr>
        </w:r>
        <w:r>
          <w:rPr>
            <w:noProof/>
            <w:webHidden/>
          </w:rPr>
          <w:fldChar w:fldCharType="separate"/>
        </w:r>
        <w:r>
          <w:rPr>
            <w:noProof/>
            <w:webHidden/>
          </w:rPr>
          <w:t>11</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6" w:history="1">
        <w:r w:rsidRPr="004664B2">
          <w:rPr>
            <w:rStyle w:val="a4"/>
            <w:noProof/>
          </w:rPr>
          <w:t>5.3.</w:t>
        </w:r>
        <w:r>
          <w:rPr>
            <w:rFonts w:eastAsiaTheme="minorEastAsia" w:cstheme="minorBidi"/>
            <w:b w:val="0"/>
            <w:bCs w:val="0"/>
            <w:noProof/>
          </w:rPr>
          <w:tab/>
        </w:r>
        <w:r w:rsidRPr="004664B2">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_Toc141187486 \h </w:instrText>
        </w:r>
        <w:r>
          <w:rPr>
            <w:noProof/>
            <w:webHidden/>
          </w:rPr>
        </w:r>
        <w:r>
          <w:rPr>
            <w:noProof/>
            <w:webHidden/>
          </w:rPr>
          <w:fldChar w:fldCharType="separate"/>
        </w:r>
        <w:r>
          <w:rPr>
            <w:noProof/>
            <w:webHidden/>
          </w:rPr>
          <w:t>12</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7" w:history="1">
        <w:r w:rsidRPr="004664B2">
          <w:rPr>
            <w:rStyle w:val="a4"/>
            <w:noProof/>
          </w:rPr>
          <w:t>5.4.</w:t>
        </w:r>
        <w:r>
          <w:rPr>
            <w:rFonts w:eastAsiaTheme="minorEastAsia" w:cstheme="minorBidi"/>
            <w:b w:val="0"/>
            <w:bCs w:val="0"/>
            <w:noProof/>
          </w:rPr>
          <w:tab/>
        </w:r>
        <w:r w:rsidRPr="004664B2">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_Toc141187487 \h </w:instrText>
        </w:r>
        <w:r>
          <w:rPr>
            <w:noProof/>
            <w:webHidden/>
          </w:rPr>
        </w:r>
        <w:r>
          <w:rPr>
            <w:noProof/>
            <w:webHidden/>
          </w:rPr>
          <w:fldChar w:fldCharType="separate"/>
        </w:r>
        <w:r>
          <w:rPr>
            <w:noProof/>
            <w:webHidden/>
          </w:rPr>
          <w:t>12</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8" w:history="1">
        <w:r w:rsidRPr="004664B2">
          <w:rPr>
            <w:rStyle w:val="a4"/>
            <w:noProof/>
          </w:rPr>
          <w:t>5.5.</w:t>
        </w:r>
        <w:r>
          <w:rPr>
            <w:rFonts w:eastAsiaTheme="minorEastAsia" w:cstheme="minorBidi"/>
            <w:b w:val="0"/>
            <w:bCs w:val="0"/>
            <w:noProof/>
          </w:rPr>
          <w:tab/>
        </w:r>
        <w:r w:rsidRPr="004664B2">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_Toc141187488 \h </w:instrText>
        </w:r>
        <w:r>
          <w:rPr>
            <w:noProof/>
            <w:webHidden/>
          </w:rPr>
        </w:r>
        <w:r>
          <w:rPr>
            <w:noProof/>
            <w:webHidden/>
          </w:rPr>
          <w:fldChar w:fldCharType="separate"/>
        </w:r>
        <w:r>
          <w:rPr>
            <w:noProof/>
            <w:webHidden/>
          </w:rPr>
          <w:t>12</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89" w:history="1">
        <w:r w:rsidRPr="004664B2">
          <w:rPr>
            <w:rStyle w:val="a4"/>
            <w:noProof/>
          </w:rPr>
          <w:t>5.6.</w:t>
        </w:r>
        <w:r>
          <w:rPr>
            <w:rFonts w:eastAsiaTheme="minorEastAsia" w:cstheme="minorBidi"/>
            <w:b w:val="0"/>
            <w:bCs w:val="0"/>
            <w:noProof/>
          </w:rPr>
          <w:tab/>
        </w:r>
        <w:r w:rsidRPr="004664B2">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_Toc141187489 \h </w:instrText>
        </w:r>
        <w:r>
          <w:rPr>
            <w:noProof/>
            <w:webHidden/>
          </w:rPr>
        </w:r>
        <w:r>
          <w:rPr>
            <w:noProof/>
            <w:webHidden/>
          </w:rPr>
          <w:fldChar w:fldCharType="separate"/>
        </w:r>
        <w:r>
          <w:rPr>
            <w:noProof/>
            <w:webHidden/>
          </w:rPr>
          <w:t>12</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90" w:history="1">
        <w:r w:rsidRPr="004664B2">
          <w:rPr>
            <w:rStyle w:val="a4"/>
            <w:noProof/>
            <w:lang w:eastAsia="x-none"/>
          </w:rPr>
          <w:t>6.</w:t>
        </w:r>
        <w:r>
          <w:rPr>
            <w:rFonts w:eastAsiaTheme="minorEastAsia" w:cstheme="minorBidi"/>
            <w:b w:val="0"/>
            <w:bCs w:val="0"/>
            <w:noProof/>
          </w:rPr>
          <w:tab/>
        </w:r>
        <w:r w:rsidRPr="004664B2">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_Toc141187490 \h </w:instrText>
        </w:r>
        <w:r>
          <w:rPr>
            <w:noProof/>
            <w:webHidden/>
          </w:rPr>
        </w:r>
        <w:r>
          <w:rPr>
            <w:noProof/>
            <w:webHidden/>
          </w:rPr>
          <w:fldChar w:fldCharType="separate"/>
        </w:r>
        <w:r>
          <w:rPr>
            <w:noProof/>
            <w:webHidden/>
          </w:rPr>
          <w:t>13</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1" w:history="1">
        <w:r w:rsidRPr="004664B2">
          <w:rPr>
            <w:rStyle w:val="a4"/>
            <w:noProof/>
          </w:rPr>
          <w:t>6.1.</w:t>
        </w:r>
        <w:r>
          <w:rPr>
            <w:rFonts w:eastAsiaTheme="minorEastAsia" w:cstheme="minorBidi"/>
            <w:b w:val="0"/>
            <w:bCs w:val="0"/>
            <w:noProof/>
          </w:rPr>
          <w:tab/>
        </w:r>
        <w:r w:rsidRPr="004664B2">
          <w:rPr>
            <w:rStyle w:val="a4"/>
            <w:noProof/>
          </w:rPr>
          <w:t>Порядок подачи заявок</w:t>
        </w:r>
        <w:r>
          <w:rPr>
            <w:noProof/>
            <w:webHidden/>
          </w:rPr>
          <w:tab/>
        </w:r>
        <w:r>
          <w:rPr>
            <w:noProof/>
            <w:webHidden/>
          </w:rPr>
          <w:fldChar w:fldCharType="begin"/>
        </w:r>
        <w:r>
          <w:rPr>
            <w:noProof/>
            <w:webHidden/>
          </w:rPr>
          <w:instrText xml:space="preserve"> PAGEREF _Toc141187491 \h </w:instrText>
        </w:r>
        <w:r>
          <w:rPr>
            <w:noProof/>
            <w:webHidden/>
          </w:rPr>
        </w:r>
        <w:r>
          <w:rPr>
            <w:noProof/>
            <w:webHidden/>
          </w:rPr>
          <w:fldChar w:fldCharType="separate"/>
        </w:r>
        <w:r>
          <w:rPr>
            <w:noProof/>
            <w:webHidden/>
          </w:rPr>
          <w:t>13</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2" w:history="1">
        <w:r w:rsidRPr="004664B2">
          <w:rPr>
            <w:rStyle w:val="a4"/>
            <w:noProof/>
          </w:rPr>
          <w:t>6.2.</w:t>
        </w:r>
        <w:r>
          <w:rPr>
            <w:rFonts w:eastAsiaTheme="minorEastAsia" w:cstheme="minorBidi"/>
            <w:b w:val="0"/>
            <w:bCs w:val="0"/>
            <w:noProof/>
          </w:rPr>
          <w:tab/>
        </w:r>
        <w:r w:rsidRPr="004664B2">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_Toc141187492 \h </w:instrText>
        </w:r>
        <w:r>
          <w:rPr>
            <w:noProof/>
            <w:webHidden/>
          </w:rPr>
        </w:r>
        <w:r>
          <w:rPr>
            <w:noProof/>
            <w:webHidden/>
          </w:rPr>
          <w:fldChar w:fldCharType="separate"/>
        </w:r>
        <w:r>
          <w:rPr>
            <w:noProof/>
            <w:webHidden/>
          </w:rPr>
          <w:t>13</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3" w:history="1">
        <w:r w:rsidRPr="004664B2">
          <w:rPr>
            <w:rStyle w:val="a4"/>
            <w:noProof/>
          </w:rPr>
          <w:t>6.3.</w:t>
        </w:r>
        <w:r>
          <w:rPr>
            <w:rFonts w:eastAsiaTheme="minorEastAsia" w:cstheme="minorBidi"/>
            <w:b w:val="0"/>
            <w:bCs w:val="0"/>
            <w:noProof/>
          </w:rPr>
          <w:tab/>
        </w:r>
        <w:r w:rsidRPr="004664B2">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_Toc141187493 \h </w:instrText>
        </w:r>
        <w:r>
          <w:rPr>
            <w:noProof/>
            <w:webHidden/>
          </w:rPr>
        </w:r>
        <w:r>
          <w:rPr>
            <w:noProof/>
            <w:webHidden/>
          </w:rPr>
          <w:fldChar w:fldCharType="separate"/>
        </w:r>
        <w:r>
          <w:rPr>
            <w:noProof/>
            <w:webHidden/>
          </w:rPr>
          <w:t>13</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94" w:history="1">
        <w:r w:rsidRPr="004664B2">
          <w:rPr>
            <w:rStyle w:val="a4"/>
            <w:noProof/>
            <w:lang w:eastAsia="x-none"/>
          </w:rPr>
          <w:t>7.</w:t>
        </w:r>
        <w:r>
          <w:rPr>
            <w:rFonts w:eastAsiaTheme="minorEastAsia" w:cstheme="minorBidi"/>
            <w:b w:val="0"/>
            <w:bCs w:val="0"/>
            <w:noProof/>
          </w:rPr>
          <w:tab/>
        </w:r>
        <w:r w:rsidRPr="004664B2">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_Toc141187494 \h </w:instrText>
        </w:r>
        <w:r>
          <w:rPr>
            <w:noProof/>
            <w:webHidden/>
          </w:rPr>
        </w:r>
        <w:r>
          <w:rPr>
            <w:noProof/>
            <w:webHidden/>
          </w:rPr>
          <w:fldChar w:fldCharType="separate"/>
        </w:r>
        <w:r>
          <w:rPr>
            <w:noProof/>
            <w:webHidden/>
          </w:rPr>
          <w:t>14</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5" w:history="1">
        <w:r w:rsidRPr="004664B2">
          <w:rPr>
            <w:rStyle w:val="a4"/>
            <w:noProof/>
          </w:rPr>
          <w:t>7.1.</w:t>
        </w:r>
        <w:r>
          <w:rPr>
            <w:rFonts w:eastAsiaTheme="minorEastAsia" w:cstheme="minorBidi"/>
            <w:b w:val="0"/>
            <w:bCs w:val="0"/>
            <w:noProof/>
          </w:rPr>
          <w:tab/>
        </w:r>
        <w:r w:rsidRPr="004664B2">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_Toc141187495 \h </w:instrText>
        </w:r>
        <w:r>
          <w:rPr>
            <w:noProof/>
            <w:webHidden/>
          </w:rPr>
        </w:r>
        <w:r>
          <w:rPr>
            <w:noProof/>
            <w:webHidden/>
          </w:rPr>
          <w:fldChar w:fldCharType="separate"/>
        </w:r>
        <w:r>
          <w:rPr>
            <w:noProof/>
            <w:webHidden/>
          </w:rPr>
          <w:t>14</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6" w:history="1">
        <w:r w:rsidRPr="004664B2">
          <w:rPr>
            <w:rStyle w:val="a4"/>
            <w:noProof/>
          </w:rPr>
          <w:t>7.2.</w:t>
        </w:r>
        <w:r>
          <w:rPr>
            <w:rFonts w:eastAsiaTheme="minorEastAsia" w:cstheme="minorBidi"/>
            <w:b w:val="0"/>
            <w:bCs w:val="0"/>
            <w:noProof/>
          </w:rPr>
          <w:tab/>
        </w:r>
        <w:r w:rsidRPr="004664B2">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_Toc141187496 \h </w:instrText>
        </w:r>
        <w:r>
          <w:rPr>
            <w:noProof/>
            <w:webHidden/>
          </w:rPr>
        </w:r>
        <w:r>
          <w:rPr>
            <w:noProof/>
            <w:webHidden/>
          </w:rPr>
          <w:fldChar w:fldCharType="separate"/>
        </w:r>
        <w:r>
          <w:rPr>
            <w:noProof/>
            <w:webHidden/>
          </w:rPr>
          <w:t>14</w:t>
        </w:r>
        <w:r>
          <w:rPr>
            <w:noProof/>
            <w:webHidden/>
          </w:rPr>
          <w:fldChar w:fldCharType="end"/>
        </w:r>
      </w:hyperlink>
    </w:p>
    <w:p w:rsidR="00E079BC" w:rsidRDefault="00E079BC">
      <w:pPr>
        <w:pStyle w:val="21"/>
        <w:tabs>
          <w:tab w:val="left" w:pos="720"/>
          <w:tab w:val="right" w:leader="dot" w:pos="10054"/>
        </w:tabs>
        <w:rPr>
          <w:rFonts w:eastAsiaTheme="minorEastAsia" w:cstheme="minorBidi"/>
          <w:b w:val="0"/>
          <w:bCs w:val="0"/>
          <w:noProof/>
        </w:rPr>
      </w:pPr>
      <w:hyperlink w:anchor="_Toc141187497" w:history="1">
        <w:r w:rsidRPr="004664B2">
          <w:rPr>
            <w:rStyle w:val="a4"/>
            <w:noProof/>
            <w:lang w:eastAsia="x-none"/>
          </w:rPr>
          <w:t>8.</w:t>
        </w:r>
        <w:r>
          <w:rPr>
            <w:rFonts w:eastAsiaTheme="minorEastAsia" w:cstheme="minorBidi"/>
            <w:b w:val="0"/>
            <w:bCs w:val="0"/>
            <w:noProof/>
          </w:rPr>
          <w:tab/>
        </w:r>
        <w:r w:rsidRPr="004664B2">
          <w:rPr>
            <w:rStyle w:val="a4"/>
            <w:noProof/>
            <w:lang w:eastAsia="x-none"/>
          </w:rPr>
          <w:t>ЗАКЛЮЧЕНИЕ ДОГОВОРА</w:t>
        </w:r>
        <w:r>
          <w:rPr>
            <w:noProof/>
            <w:webHidden/>
          </w:rPr>
          <w:tab/>
        </w:r>
        <w:r>
          <w:rPr>
            <w:noProof/>
            <w:webHidden/>
          </w:rPr>
          <w:fldChar w:fldCharType="begin"/>
        </w:r>
        <w:r>
          <w:rPr>
            <w:noProof/>
            <w:webHidden/>
          </w:rPr>
          <w:instrText xml:space="preserve"> PAGEREF _Toc141187497 \h </w:instrText>
        </w:r>
        <w:r>
          <w:rPr>
            <w:noProof/>
            <w:webHidden/>
          </w:rPr>
        </w:r>
        <w:r>
          <w:rPr>
            <w:noProof/>
            <w:webHidden/>
          </w:rPr>
          <w:fldChar w:fldCharType="separate"/>
        </w:r>
        <w:r>
          <w:rPr>
            <w:noProof/>
            <w:webHidden/>
          </w:rPr>
          <w:t>15</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8" w:history="1">
        <w:r w:rsidRPr="004664B2">
          <w:rPr>
            <w:rStyle w:val="a4"/>
            <w:noProof/>
          </w:rPr>
          <w:t>8.1.</w:t>
        </w:r>
        <w:r>
          <w:rPr>
            <w:rFonts w:eastAsiaTheme="minorEastAsia" w:cstheme="minorBidi"/>
            <w:b w:val="0"/>
            <w:bCs w:val="0"/>
            <w:noProof/>
          </w:rPr>
          <w:tab/>
        </w:r>
        <w:r w:rsidRPr="004664B2">
          <w:rPr>
            <w:rStyle w:val="a4"/>
            <w:noProof/>
          </w:rPr>
          <w:t>Порядок заключения договора</w:t>
        </w:r>
        <w:r>
          <w:rPr>
            <w:noProof/>
            <w:webHidden/>
          </w:rPr>
          <w:tab/>
        </w:r>
        <w:r>
          <w:rPr>
            <w:noProof/>
            <w:webHidden/>
          </w:rPr>
          <w:fldChar w:fldCharType="begin"/>
        </w:r>
        <w:r>
          <w:rPr>
            <w:noProof/>
            <w:webHidden/>
          </w:rPr>
          <w:instrText xml:space="preserve"> PAGEREF _Toc141187498 \h </w:instrText>
        </w:r>
        <w:r>
          <w:rPr>
            <w:noProof/>
            <w:webHidden/>
          </w:rPr>
        </w:r>
        <w:r>
          <w:rPr>
            <w:noProof/>
            <w:webHidden/>
          </w:rPr>
          <w:fldChar w:fldCharType="separate"/>
        </w:r>
        <w:r>
          <w:rPr>
            <w:noProof/>
            <w:webHidden/>
          </w:rPr>
          <w:t>15</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499" w:history="1">
        <w:r w:rsidRPr="004664B2">
          <w:rPr>
            <w:rStyle w:val="a4"/>
            <w:noProof/>
          </w:rPr>
          <w:t>8.2.</w:t>
        </w:r>
        <w:r>
          <w:rPr>
            <w:rFonts w:eastAsiaTheme="minorEastAsia" w:cstheme="minorBidi"/>
            <w:b w:val="0"/>
            <w:bCs w:val="0"/>
            <w:noProof/>
          </w:rPr>
          <w:tab/>
        </w:r>
        <w:r w:rsidRPr="004664B2">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_Toc141187499 \h </w:instrText>
        </w:r>
        <w:r>
          <w:rPr>
            <w:noProof/>
            <w:webHidden/>
          </w:rPr>
        </w:r>
        <w:r>
          <w:rPr>
            <w:noProof/>
            <w:webHidden/>
          </w:rPr>
          <w:fldChar w:fldCharType="separate"/>
        </w:r>
        <w:r>
          <w:rPr>
            <w:noProof/>
            <w:webHidden/>
          </w:rPr>
          <w:t>16</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500" w:history="1">
        <w:r w:rsidRPr="004664B2">
          <w:rPr>
            <w:rStyle w:val="a4"/>
            <w:noProof/>
          </w:rPr>
          <w:t>8.3.</w:t>
        </w:r>
        <w:r>
          <w:rPr>
            <w:rFonts w:eastAsiaTheme="minorEastAsia" w:cstheme="minorBidi"/>
            <w:b w:val="0"/>
            <w:bCs w:val="0"/>
            <w:noProof/>
          </w:rPr>
          <w:tab/>
        </w:r>
        <w:r w:rsidRPr="004664B2">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_Toc141187500 \h </w:instrText>
        </w:r>
        <w:r>
          <w:rPr>
            <w:noProof/>
            <w:webHidden/>
          </w:rPr>
        </w:r>
        <w:r>
          <w:rPr>
            <w:noProof/>
            <w:webHidden/>
          </w:rPr>
          <w:fldChar w:fldCharType="separate"/>
        </w:r>
        <w:r>
          <w:rPr>
            <w:noProof/>
            <w:webHidden/>
          </w:rPr>
          <w:t>16</w:t>
        </w:r>
        <w:r>
          <w:rPr>
            <w:noProof/>
            <w:webHidden/>
          </w:rPr>
          <w:fldChar w:fldCharType="end"/>
        </w:r>
      </w:hyperlink>
    </w:p>
    <w:p w:rsidR="00E079BC" w:rsidRDefault="00E079BC">
      <w:pPr>
        <w:pStyle w:val="21"/>
        <w:tabs>
          <w:tab w:val="left" w:pos="960"/>
          <w:tab w:val="right" w:leader="dot" w:pos="10054"/>
        </w:tabs>
        <w:rPr>
          <w:rFonts w:eastAsiaTheme="minorEastAsia" w:cstheme="minorBidi"/>
          <w:b w:val="0"/>
          <w:bCs w:val="0"/>
          <w:noProof/>
        </w:rPr>
      </w:pPr>
      <w:hyperlink w:anchor="_Toc141187501" w:history="1">
        <w:r w:rsidRPr="004664B2">
          <w:rPr>
            <w:rStyle w:val="a4"/>
            <w:noProof/>
          </w:rPr>
          <w:t>8.4.</w:t>
        </w:r>
        <w:r>
          <w:rPr>
            <w:rFonts w:eastAsiaTheme="minorEastAsia" w:cstheme="minorBidi"/>
            <w:b w:val="0"/>
            <w:bCs w:val="0"/>
            <w:noProof/>
          </w:rPr>
          <w:tab/>
        </w:r>
        <w:r w:rsidRPr="004664B2">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_Toc141187501 \h </w:instrText>
        </w:r>
        <w:r>
          <w:rPr>
            <w:noProof/>
            <w:webHidden/>
          </w:rPr>
        </w:r>
        <w:r>
          <w:rPr>
            <w:noProof/>
            <w:webHidden/>
          </w:rPr>
          <w:fldChar w:fldCharType="separate"/>
        </w:r>
        <w:r>
          <w:rPr>
            <w:noProof/>
            <w:webHidden/>
          </w:rPr>
          <w:t>17</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2" w:history="1">
        <w:r w:rsidRPr="004664B2">
          <w:rPr>
            <w:rStyle w:val="a4"/>
            <w:rFonts w:ascii="Times New Roman" w:eastAsia="MS Mincho" w:hAnsi="Times New Roman"/>
            <w:noProof/>
            <w:kern w:val="32"/>
            <w:lang w:val="x-none" w:eastAsia="x-none"/>
          </w:rPr>
          <w:t xml:space="preserve">РАЗДЕЛ II. </w:t>
        </w:r>
        <w:r w:rsidRPr="004664B2">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_Toc141187502 \h </w:instrText>
        </w:r>
        <w:r>
          <w:rPr>
            <w:noProof/>
            <w:webHidden/>
          </w:rPr>
        </w:r>
        <w:r>
          <w:rPr>
            <w:noProof/>
            <w:webHidden/>
          </w:rPr>
          <w:fldChar w:fldCharType="separate"/>
        </w:r>
        <w:r>
          <w:rPr>
            <w:noProof/>
            <w:webHidden/>
          </w:rPr>
          <w:t>17</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3" w:history="1">
        <w:r w:rsidRPr="004664B2">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_Toc141187503 \h </w:instrText>
        </w:r>
        <w:r>
          <w:rPr>
            <w:noProof/>
            <w:webHidden/>
          </w:rPr>
        </w:r>
        <w:r>
          <w:rPr>
            <w:noProof/>
            <w:webHidden/>
          </w:rPr>
          <w:fldChar w:fldCharType="separate"/>
        </w:r>
        <w:r>
          <w:rPr>
            <w:noProof/>
            <w:webHidden/>
          </w:rPr>
          <w:t>22</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4" w:history="1">
        <w:r w:rsidRPr="004664B2">
          <w:rPr>
            <w:rStyle w:val="a4"/>
            <w:rFonts w:ascii="Times New Roman" w:eastAsia="MS Mincho" w:hAnsi="Times New Roman"/>
            <w:noProof/>
            <w:kern w:val="32"/>
            <w:lang w:val="x-none" w:eastAsia="x-none"/>
          </w:rPr>
          <w:t xml:space="preserve">Форма 1 </w:t>
        </w:r>
        <w:r w:rsidRPr="004664B2">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_Toc141187504 \h </w:instrText>
        </w:r>
        <w:r>
          <w:rPr>
            <w:noProof/>
            <w:webHidden/>
          </w:rPr>
        </w:r>
        <w:r>
          <w:rPr>
            <w:noProof/>
            <w:webHidden/>
          </w:rPr>
          <w:fldChar w:fldCharType="separate"/>
        </w:r>
        <w:r>
          <w:rPr>
            <w:noProof/>
            <w:webHidden/>
          </w:rPr>
          <w:t>22</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5" w:history="1">
        <w:r w:rsidRPr="004664B2">
          <w:rPr>
            <w:rStyle w:val="a4"/>
            <w:rFonts w:ascii="Times New Roman" w:eastAsia="MS Mincho" w:hAnsi="Times New Roman"/>
            <w:noProof/>
            <w:kern w:val="32"/>
            <w:lang w:val="x-none" w:eastAsia="x-none"/>
          </w:rPr>
          <w:t xml:space="preserve">Форма 2 АНКЕТА УЧАСТНИКА </w:t>
        </w:r>
        <w:r w:rsidRPr="004664B2">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_Toc141187505 \h </w:instrText>
        </w:r>
        <w:r>
          <w:rPr>
            <w:noProof/>
            <w:webHidden/>
          </w:rPr>
        </w:r>
        <w:r>
          <w:rPr>
            <w:noProof/>
            <w:webHidden/>
          </w:rPr>
          <w:fldChar w:fldCharType="separate"/>
        </w:r>
        <w:r>
          <w:rPr>
            <w:noProof/>
            <w:webHidden/>
          </w:rPr>
          <w:t>26</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6" w:history="1">
        <w:r w:rsidRPr="004664B2">
          <w:rPr>
            <w:rStyle w:val="a4"/>
            <w:rFonts w:ascii="Times New Roman" w:eastAsia="MS Mincho" w:hAnsi="Times New Roman"/>
            <w:noProof/>
            <w:kern w:val="32"/>
            <w:lang w:val="x-none" w:eastAsia="x-none"/>
          </w:rPr>
          <w:t xml:space="preserve">Форма </w:t>
        </w:r>
        <w:r w:rsidRPr="004664B2">
          <w:rPr>
            <w:rStyle w:val="a4"/>
            <w:rFonts w:ascii="Times New Roman" w:eastAsia="MS Mincho" w:hAnsi="Times New Roman"/>
            <w:noProof/>
            <w:kern w:val="32"/>
            <w:lang w:eastAsia="x-none"/>
          </w:rPr>
          <w:t>3</w:t>
        </w:r>
        <w:r w:rsidRPr="004664B2">
          <w:rPr>
            <w:rStyle w:val="a4"/>
            <w:rFonts w:ascii="Times New Roman" w:eastAsia="MS Mincho" w:hAnsi="Times New Roman"/>
            <w:noProof/>
            <w:kern w:val="32"/>
            <w:lang w:val="x-none" w:eastAsia="x-none"/>
          </w:rPr>
          <w:t xml:space="preserve"> РЕКОМЕНДУЕМАЯ ФОРМА ЗАПРОСА РАЗЪЯСНЕНИЙ </w:t>
        </w:r>
        <w:r w:rsidRPr="004664B2">
          <w:rPr>
            <w:rStyle w:val="a4"/>
            <w:rFonts w:ascii="Times New Roman" w:eastAsia="MS Mincho" w:hAnsi="Times New Roman"/>
            <w:noProof/>
            <w:kern w:val="32"/>
            <w:lang w:eastAsia="x-none"/>
          </w:rPr>
          <w:t>ИЗВЕЩЕНИЯ</w:t>
        </w:r>
        <w:r w:rsidRPr="004664B2">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_Toc141187506 \h </w:instrText>
        </w:r>
        <w:r>
          <w:rPr>
            <w:noProof/>
            <w:webHidden/>
          </w:rPr>
        </w:r>
        <w:r>
          <w:rPr>
            <w:noProof/>
            <w:webHidden/>
          </w:rPr>
          <w:fldChar w:fldCharType="separate"/>
        </w:r>
        <w:r>
          <w:rPr>
            <w:noProof/>
            <w:webHidden/>
          </w:rPr>
          <w:t>27</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7" w:history="1">
        <w:r w:rsidRPr="004664B2">
          <w:rPr>
            <w:rStyle w:val="a4"/>
            <w:rFonts w:ascii="Times New Roman" w:eastAsia="MS Mincho" w:hAnsi="Times New Roman"/>
            <w:noProof/>
            <w:kern w:val="32"/>
            <w:lang w:val="x-none" w:eastAsia="x-none"/>
          </w:rPr>
          <w:t xml:space="preserve">Форма </w:t>
        </w:r>
        <w:r w:rsidRPr="004664B2">
          <w:rPr>
            <w:rStyle w:val="a4"/>
            <w:rFonts w:ascii="Times New Roman" w:eastAsia="MS Mincho" w:hAnsi="Times New Roman"/>
            <w:noProof/>
            <w:kern w:val="32"/>
            <w:lang w:eastAsia="x-none"/>
          </w:rPr>
          <w:t>4</w:t>
        </w:r>
        <w:r w:rsidRPr="004664B2">
          <w:rPr>
            <w:rStyle w:val="a4"/>
            <w:rFonts w:ascii="Times New Roman" w:eastAsia="MS Mincho" w:hAnsi="Times New Roman"/>
            <w:noProof/>
            <w:kern w:val="32"/>
            <w:lang w:val="x-none" w:eastAsia="x-none"/>
          </w:rPr>
          <w:t xml:space="preserve"> </w:t>
        </w:r>
        <w:r w:rsidRPr="004664B2">
          <w:rPr>
            <w:rStyle w:val="a4"/>
            <w:rFonts w:ascii="Times New Roman" w:eastAsia="MS Mincho" w:hAnsi="Times New Roman"/>
            <w:noProof/>
            <w:kern w:val="32"/>
            <w:lang w:eastAsia="x-none"/>
          </w:rPr>
          <w:t>ЦЕНОВОЕ</w:t>
        </w:r>
        <w:r w:rsidRPr="004664B2">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_Toc141187507 \h </w:instrText>
        </w:r>
        <w:r>
          <w:rPr>
            <w:noProof/>
            <w:webHidden/>
          </w:rPr>
        </w:r>
        <w:r>
          <w:rPr>
            <w:noProof/>
            <w:webHidden/>
          </w:rPr>
          <w:fldChar w:fldCharType="separate"/>
        </w:r>
        <w:r>
          <w:rPr>
            <w:noProof/>
            <w:webHidden/>
          </w:rPr>
          <w:t>28</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8" w:history="1">
        <w:r w:rsidRPr="004664B2">
          <w:rPr>
            <w:rStyle w:val="a4"/>
            <w:rFonts w:ascii="Times New Roman" w:eastAsia="MS Mincho" w:hAnsi="Times New Roman"/>
            <w:noProof/>
            <w:kern w:val="32"/>
            <w:lang w:val="x-none" w:eastAsia="x-none"/>
          </w:rPr>
          <w:t xml:space="preserve">РАЗДЕЛ IV. </w:t>
        </w:r>
        <w:r w:rsidRPr="004664B2">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_Toc141187508 \h </w:instrText>
        </w:r>
        <w:r>
          <w:rPr>
            <w:noProof/>
            <w:webHidden/>
          </w:rPr>
        </w:r>
        <w:r>
          <w:rPr>
            <w:noProof/>
            <w:webHidden/>
          </w:rPr>
          <w:fldChar w:fldCharType="separate"/>
        </w:r>
        <w:r>
          <w:rPr>
            <w:noProof/>
            <w:webHidden/>
          </w:rPr>
          <w:t>29</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09" w:history="1">
        <w:r w:rsidRPr="004664B2">
          <w:rPr>
            <w:rStyle w:val="a4"/>
            <w:noProof/>
          </w:rPr>
          <w:t>ГОСТ 28507-99 «Обувь специальная кожаная для защиты от механических воздействий»,</w:t>
        </w:r>
        <w:r>
          <w:rPr>
            <w:noProof/>
            <w:webHidden/>
          </w:rPr>
          <w:tab/>
        </w:r>
        <w:r>
          <w:rPr>
            <w:noProof/>
            <w:webHidden/>
          </w:rPr>
          <w:fldChar w:fldCharType="begin"/>
        </w:r>
        <w:r>
          <w:rPr>
            <w:noProof/>
            <w:webHidden/>
          </w:rPr>
          <w:instrText xml:space="preserve"> PAGEREF _Toc141187509 \h </w:instrText>
        </w:r>
        <w:r>
          <w:rPr>
            <w:noProof/>
            <w:webHidden/>
          </w:rPr>
        </w:r>
        <w:r>
          <w:rPr>
            <w:noProof/>
            <w:webHidden/>
          </w:rPr>
          <w:fldChar w:fldCharType="separate"/>
        </w:r>
        <w:r>
          <w:rPr>
            <w:noProof/>
            <w:webHidden/>
          </w:rPr>
          <w:t>32</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0" w:history="1">
        <w:r w:rsidRPr="004664B2">
          <w:rPr>
            <w:rStyle w:val="a4"/>
            <w:noProof/>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r>
          <w:rPr>
            <w:noProof/>
            <w:webHidden/>
          </w:rPr>
          <w:tab/>
        </w:r>
        <w:r>
          <w:rPr>
            <w:noProof/>
            <w:webHidden/>
          </w:rPr>
          <w:fldChar w:fldCharType="begin"/>
        </w:r>
        <w:r>
          <w:rPr>
            <w:noProof/>
            <w:webHidden/>
          </w:rPr>
          <w:instrText xml:space="preserve"> PAGEREF _Toc141187510 \h </w:instrText>
        </w:r>
        <w:r>
          <w:rPr>
            <w:noProof/>
            <w:webHidden/>
          </w:rPr>
        </w:r>
        <w:r>
          <w:rPr>
            <w:noProof/>
            <w:webHidden/>
          </w:rPr>
          <w:fldChar w:fldCharType="separate"/>
        </w:r>
        <w:r>
          <w:rPr>
            <w:noProof/>
            <w:webHidden/>
          </w:rPr>
          <w:t>32</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1" w:history="1">
        <w:r w:rsidRPr="004664B2">
          <w:rPr>
            <w:rStyle w:val="a4"/>
            <w:noProof/>
          </w:rPr>
          <w:t>*ГОСТ 7296-81 «Обувь. Маркировка, упаковка, транспортирование и хранение».</w:t>
        </w:r>
        <w:r>
          <w:rPr>
            <w:noProof/>
            <w:webHidden/>
          </w:rPr>
          <w:tab/>
        </w:r>
        <w:r>
          <w:rPr>
            <w:noProof/>
            <w:webHidden/>
          </w:rPr>
          <w:fldChar w:fldCharType="begin"/>
        </w:r>
        <w:r>
          <w:rPr>
            <w:noProof/>
            <w:webHidden/>
          </w:rPr>
          <w:instrText xml:space="preserve"> PAGEREF _Toc141187511 \h </w:instrText>
        </w:r>
        <w:r>
          <w:rPr>
            <w:noProof/>
            <w:webHidden/>
          </w:rPr>
        </w:r>
        <w:r>
          <w:rPr>
            <w:noProof/>
            <w:webHidden/>
          </w:rPr>
          <w:fldChar w:fldCharType="separate"/>
        </w:r>
        <w:r>
          <w:rPr>
            <w:noProof/>
            <w:webHidden/>
          </w:rPr>
          <w:t>32</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2" w:history="1">
        <w:r w:rsidRPr="004664B2">
          <w:rPr>
            <w:rStyle w:val="a4"/>
            <w:rFonts w:ascii="Times New Roman" w:eastAsia="MS Mincho" w:hAnsi="Times New Roman"/>
            <w:noProof/>
            <w:kern w:val="32"/>
            <w:lang w:val="x-none" w:eastAsia="x-none"/>
          </w:rPr>
          <w:t xml:space="preserve">РАЗДЕЛ V. </w:t>
        </w:r>
        <w:r w:rsidRPr="004664B2">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_Toc141187512 \h </w:instrText>
        </w:r>
        <w:r>
          <w:rPr>
            <w:noProof/>
            <w:webHidden/>
          </w:rPr>
        </w:r>
        <w:r>
          <w:rPr>
            <w:noProof/>
            <w:webHidden/>
          </w:rPr>
          <w:fldChar w:fldCharType="separate"/>
        </w:r>
        <w:r>
          <w:rPr>
            <w:noProof/>
            <w:webHidden/>
          </w:rPr>
          <w:t>33</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3" w:history="1">
        <w:r w:rsidRPr="004664B2">
          <w:rPr>
            <w:rStyle w:val="a4"/>
            <w:rFonts w:eastAsia="Calibri"/>
            <w:noProof/>
          </w:rPr>
          <w:t>1. ПРЕДМЕТ ДОГОВОРА</w:t>
        </w:r>
        <w:r>
          <w:rPr>
            <w:noProof/>
            <w:webHidden/>
          </w:rPr>
          <w:tab/>
        </w:r>
        <w:r>
          <w:rPr>
            <w:noProof/>
            <w:webHidden/>
          </w:rPr>
          <w:fldChar w:fldCharType="begin"/>
        </w:r>
        <w:r>
          <w:rPr>
            <w:noProof/>
            <w:webHidden/>
          </w:rPr>
          <w:instrText xml:space="preserve"> PAGEREF _Toc141187513 \h </w:instrText>
        </w:r>
        <w:r>
          <w:rPr>
            <w:noProof/>
            <w:webHidden/>
          </w:rPr>
        </w:r>
        <w:r>
          <w:rPr>
            <w:noProof/>
            <w:webHidden/>
          </w:rPr>
          <w:fldChar w:fldCharType="separate"/>
        </w:r>
        <w:r>
          <w:rPr>
            <w:noProof/>
            <w:webHidden/>
          </w:rPr>
          <w:t>33</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4" w:history="1">
        <w:r w:rsidRPr="004664B2">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_Toc141187514 \h </w:instrText>
        </w:r>
        <w:r>
          <w:rPr>
            <w:noProof/>
            <w:webHidden/>
          </w:rPr>
        </w:r>
        <w:r>
          <w:rPr>
            <w:noProof/>
            <w:webHidden/>
          </w:rPr>
          <w:fldChar w:fldCharType="separate"/>
        </w:r>
        <w:r>
          <w:rPr>
            <w:noProof/>
            <w:webHidden/>
          </w:rPr>
          <w:t>33</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5" w:history="1">
        <w:r w:rsidRPr="004664B2">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_Toc141187515 \h </w:instrText>
        </w:r>
        <w:r>
          <w:rPr>
            <w:noProof/>
            <w:webHidden/>
          </w:rPr>
        </w:r>
        <w:r>
          <w:rPr>
            <w:noProof/>
            <w:webHidden/>
          </w:rPr>
          <w:fldChar w:fldCharType="separate"/>
        </w:r>
        <w:r>
          <w:rPr>
            <w:noProof/>
            <w:webHidden/>
          </w:rPr>
          <w:t>33</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6" w:history="1">
        <w:r w:rsidRPr="004664B2">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Pr>
            <w:noProof/>
            <w:webHidden/>
          </w:rPr>
          <w:tab/>
        </w:r>
        <w:r>
          <w:rPr>
            <w:noProof/>
            <w:webHidden/>
          </w:rPr>
          <w:fldChar w:fldCharType="begin"/>
        </w:r>
        <w:r>
          <w:rPr>
            <w:noProof/>
            <w:webHidden/>
          </w:rPr>
          <w:instrText xml:space="preserve"> PAGEREF _Toc141187516 \h </w:instrText>
        </w:r>
        <w:r>
          <w:rPr>
            <w:noProof/>
            <w:webHidden/>
          </w:rPr>
        </w:r>
        <w:r>
          <w:rPr>
            <w:noProof/>
            <w:webHidden/>
          </w:rPr>
          <w:fldChar w:fldCharType="separate"/>
        </w:r>
        <w:r>
          <w:rPr>
            <w:noProof/>
            <w:webHidden/>
          </w:rPr>
          <w:t>34</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7" w:history="1">
        <w:r w:rsidRPr="004664B2">
          <w:rPr>
            <w:rStyle w:val="a4"/>
            <w:rFonts w:eastAsia="Calibri"/>
            <w:noProof/>
          </w:rPr>
          <w:t>2.4. Товар должен быть затарен (упакован)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_Toc141187517 \h </w:instrText>
        </w:r>
        <w:r>
          <w:rPr>
            <w:noProof/>
            <w:webHidden/>
          </w:rPr>
        </w:r>
        <w:r>
          <w:rPr>
            <w:noProof/>
            <w:webHidden/>
          </w:rPr>
          <w:fldChar w:fldCharType="separate"/>
        </w:r>
        <w:r>
          <w:rPr>
            <w:noProof/>
            <w:webHidden/>
          </w:rPr>
          <w:t>34</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8" w:history="1">
        <w:r w:rsidRPr="004664B2">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_Toc141187518 \h </w:instrText>
        </w:r>
        <w:r>
          <w:rPr>
            <w:noProof/>
            <w:webHidden/>
          </w:rPr>
        </w:r>
        <w:r>
          <w:rPr>
            <w:noProof/>
            <w:webHidden/>
          </w:rPr>
          <w:fldChar w:fldCharType="separate"/>
        </w:r>
        <w:r>
          <w:rPr>
            <w:noProof/>
            <w:webHidden/>
          </w:rPr>
          <w:t>34</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19" w:history="1">
        <w:r w:rsidRPr="004664B2">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_Toc141187519 \h </w:instrText>
        </w:r>
        <w:r>
          <w:rPr>
            <w:noProof/>
            <w:webHidden/>
          </w:rPr>
        </w:r>
        <w:r>
          <w:rPr>
            <w:noProof/>
            <w:webHidden/>
          </w:rPr>
          <w:fldChar w:fldCharType="separate"/>
        </w:r>
        <w:r>
          <w:rPr>
            <w:noProof/>
            <w:webHidden/>
          </w:rPr>
          <w:t>34</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20" w:history="1">
        <w:r w:rsidRPr="004664B2">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_Toc141187520 \h </w:instrText>
        </w:r>
        <w:r>
          <w:rPr>
            <w:noProof/>
            <w:webHidden/>
          </w:rPr>
        </w:r>
        <w:r>
          <w:rPr>
            <w:noProof/>
            <w:webHidden/>
          </w:rPr>
          <w:fldChar w:fldCharType="separate"/>
        </w:r>
        <w:r>
          <w:rPr>
            <w:noProof/>
            <w:webHidden/>
          </w:rPr>
          <w:t>35</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21" w:history="1">
        <w:r w:rsidRPr="004664B2">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_Toc141187521 \h </w:instrText>
        </w:r>
        <w:r>
          <w:rPr>
            <w:noProof/>
            <w:webHidden/>
          </w:rPr>
        </w:r>
        <w:r>
          <w:rPr>
            <w:noProof/>
            <w:webHidden/>
          </w:rPr>
          <w:fldChar w:fldCharType="separate"/>
        </w:r>
        <w:r>
          <w:rPr>
            <w:noProof/>
            <w:webHidden/>
          </w:rPr>
          <w:t>35</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22" w:history="1">
        <w:r w:rsidRPr="004664B2">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_Toc141187522 \h </w:instrText>
        </w:r>
        <w:r>
          <w:rPr>
            <w:noProof/>
            <w:webHidden/>
          </w:rPr>
        </w:r>
        <w:r>
          <w:rPr>
            <w:noProof/>
            <w:webHidden/>
          </w:rPr>
          <w:fldChar w:fldCharType="separate"/>
        </w:r>
        <w:r>
          <w:rPr>
            <w:noProof/>
            <w:webHidden/>
          </w:rPr>
          <w:t>35</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23" w:history="1">
        <w:r w:rsidRPr="004664B2">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_Toc141187523 \h </w:instrText>
        </w:r>
        <w:r>
          <w:rPr>
            <w:noProof/>
            <w:webHidden/>
          </w:rPr>
        </w:r>
        <w:r>
          <w:rPr>
            <w:noProof/>
            <w:webHidden/>
          </w:rPr>
          <w:fldChar w:fldCharType="separate"/>
        </w:r>
        <w:r>
          <w:rPr>
            <w:noProof/>
            <w:webHidden/>
          </w:rPr>
          <w:t>36</w:t>
        </w:r>
        <w:r>
          <w:rPr>
            <w:noProof/>
            <w:webHidden/>
          </w:rPr>
          <w:fldChar w:fldCharType="end"/>
        </w:r>
      </w:hyperlink>
    </w:p>
    <w:p w:rsidR="00E079BC" w:rsidRDefault="00E079BC">
      <w:pPr>
        <w:pStyle w:val="12"/>
        <w:tabs>
          <w:tab w:val="right" w:leader="dot" w:pos="10054"/>
        </w:tabs>
        <w:rPr>
          <w:rFonts w:eastAsiaTheme="minorEastAsia" w:cstheme="minorBidi"/>
          <w:b w:val="0"/>
          <w:bCs w:val="0"/>
          <w:i w:val="0"/>
          <w:iCs w:val="0"/>
          <w:noProof/>
          <w:sz w:val="22"/>
          <w:szCs w:val="22"/>
        </w:rPr>
      </w:pPr>
      <w:hyperlink w:anchor="_Toc141187524" w:history="1">
        <w:r w:rsidRPr="004664B2">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_Toc141187524 \h </w:instrText>
        </w:r>
        <w:r>
          <w:rPr>
            <w:noProof/>
            <w:webHidden/>
          </w:rPr>
        </w:r>
        <w:r>
          <w:rPr>
            <w:noProof/>
            <w:webHidden/>
          </w:rPr>
          <w:fldChar w:fldCharType="separate"/>
        </w:r>
        <w:r>
          <w:rPr>
            <w:noProof/>
            <w:webHidden/>
          </w:rPr>
          <w:t>37</w:t>
        </w:r>
        <w:r>
          <w:rPr>
            <w:noProof/>
            <w:webHidden/>
          </w:rPr>
          <w:fldChar w:fldCharType="end"/>
        </w:r>
      </w:hyperlink>
    </w:p>
    <w:p w:rsidR="00E079BC" w:rsidRDefault="00E079BC">
      <w:pPr>
        <w:pStyle w:val="21"/>
        <w:tabs>
          <w:tab w:val="right" w:leader="dot" w:pos="10054"/>
        </w:tabs>
        <w:rPr>
          <w:rFonts w:eastAsiaTheme="minorEastAsia" w:cstheme="minorBidi"/>
          <w:b w:val="0"/>
          <w:bCs w:val="0"/>
          <w:noProof/>
        </w:rPr>
      </w:pPr>
      <w:hyperlink w:anchor="_Toc141187525" w:history="1">
        <w:r w:rsidRPr="004664B2">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_Toc141187525 \h </w:instrText>
        </w:r>
        <w:r>
          <w:rPr>
            <w:noProof/>
            <w:webHidden/>
          </w:rPr>
        </w:r>
        <w:r>
          <w:rPr>
            <w:noProof/>
            <w:webHidden/>
          </w:rPr>
          <w:fldChar w:fldCharType="separate"/>
        </w:r>
        <w:r>
          <w:rPr>
            <w:noProof/>
            <w:webHidden/>
          </w:rPr>
          <w:t>37</w:t>
        </w:r>
        <w:r>
          <w:rPr>
            <w:noProof/>
            <w:webHidden/>
          </w:rPr>
          <w:fldChar w:fldCharType="end"/>
        </w:r>
      </w:hyperlink>
    </w:p>
    <w:p w:rsidR="00E079BC" w:rsidRDefault="00E079BC">
      <w:pPr>
        <w:pStyle w:val="21"/>
        <w:tabs>
          <w:tab w:val="right" w:leader="dot" w:pos="10054"/>
        </w:tabs>
        <w:rPr>
          <w:rFonts w:eastAsiaTheme="minorEastAsia" w:cstheme="minorBidi"/>
          <w:b w:val="0"/>
          <w:bCs w:val="0"/>
          <w:noProof/>
        </w:rPr>
      </w:pPr>
      <w:hyperlink w:anchor="_Toc141187526" w:history="1">
        <w:r w:rsidRPr="004664B2">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_Toc141187526 \h </w:instrText>
        </w:r>
        <w:r>
          <w:rPr>
            <w:noProof/>
            <w:webHidden/>
          </w:rPr>
        </w:r>
        <w:r>
          <w:rPr>
            <w:noProof/>
            <w:webHidden/>
          </w:rPr>
          <w:fldChar w:fldCharType="separate"/>
        </w:r>
        <w:r>
          <w:rPr>
            <w:noProof/>
            <w:webHidden/>
          </w:rPr>
          <w:t>38</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E079BC" w:rsidRDefault="00E079BC" w:rsidP="00E079BC">
      <w:bookmarkStart w:id="0" w:name="_РАЗДЕЛ_I._ОБЩАЯ"/>
      <w:bookmarkStart w:id="1" w:name="_Toc23149533"/>
      <w:bookmarkStart w:id="2" w:name="_Toc54336086"/>
      <w:bookmarkStart w:id="3" w:name="_Toc141187468"/>
      <w:bookmarkEnd w:id="0"/>
    </w:p>
    <w:p w:rsidR="0079498F" w:rsidRPr="00E079BC" w:rsidRDefault="008C543F" w:rsidP="00E079BC">
      <w:pPr>
        <w:tabs>
          <w:tab w:val="center" w:pos="5032"/>
          <w:tab w:val="left" w:pos="7965"/>
        </w:tabs>
        <w:rPr>
          <w:b/>
          <w:sz w:val="28"/>
          <w:szCs w:val="28"/>
        </w:rPr>
      </w:pPr>
      <w:r>
        <w:rPr>
          <w:rFonts w:eastAsia="MS Mincho"/>
          <w:b/>
          <w:color w:val="17365D"/>
          <w:kern w:val="32"/>
          <w:sz w:val="28"/>
          <w:szCs w:val="28"/>
          <w:lang w:eastAsia="x-none"/>
        </w:rPr>
        <w:t xml:space="preserve">     </w:t>
      </w:r>
      <w:r w:rsidR="0079498F" w:rsidRPr="00E079BC">
        <w:rPr>
          <w:rFonts w:eastAsia="MS Mincho"/>
          <w:b/>
          <w:color w:val="17365D"/>
          <w:kern w:val="32"/>
          <w:sz w:val="28"/>
          <w:szCs w:val="28"/>
          <w:lang w:val="x-none" w:eastAsia="x-none"/>
        </w:rPr>
        <w:t xml:space="preserve">РАЗДЕЛ I. </w:t>
      </w:r>
      <w:bookmarkEnd w:id="1"/>
      <w:r w:rsidR="0079498F" w:rsidRPr="00E079BC">
        <w:rPr>
          <w:rFonts w:eastAsia="MS Mincho"/>
          <w:b/>
          <w:color w:val="17365D"/>
          <w:kern w:val="32"/>
          <w:sz w:val="28"/>
          <w:szCs w:val="28"/>
          <w:lang w:eastAsia="x-none"/>
        </w:rPr>
        <w:t>ОБЩАЯ ЧАСТЬ</w:t>
      </w:r>
      <w:bookmarkEnd w:id="2"/>
      <w:bookmarkEnd w:id="3"/>
      <w:r w:rsidR="00E079BC" w:rsidRPr="00E079BC">
        <w:rPr>
          <w:rFonts w:eastAsia="MS Mincho"/>
          <w:b/>
          <w:color w:val="17365D"/>
          <w:kern w:val="32"/>
          <w:sz w:val="28"/>
          <w:szCs w:val="28"/>
          <w:lang w:eastAsia="x-none"/>
        </w:rPr>
        <w:tab/>
      </w:r>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41187469"/>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4B0A42"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41187470"/>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9698398"/>
      <w:bookmarkStart w:id="14" w:name="_Toc37260738"/>
      <w:bookmarkStart w:id="15" w:name="_Ref126000848"/>
      <w:bookmarkStart w:id="16" w:name="_Toc141187471"/>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6"/>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41187472"/>
      <w:bookmarkEnd w:id="19"/>
      <w:r w:rsidRPr="000716ED">
        <w:rPr>
          <w:b/>
        </w:rPr>
        <w:t>Правовая основа закупки</w:t>
      </w:r>
      <w:bookmarkEnd w:id="13"/>
      <w:bookmarkEnd w:id="14"/>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5"/>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23149534"/>
      <w:bookmarkStart w:id="26" w:name="_Toc141187473"/>
      <w:r w:rsidRPr="00F048D3">
        <w:rPr>
          <w:b/>
        </w:rPr>
        <w:t xml:space="preserve">Информационное обеспечение </w:t>
      </w:r>
      <w:bookmarkEnd w:id="22"/>
      <w:bookmarkEnd w:id="23"/>
      <w:r>
        <w:rPr>
          <w:b/>
        </w:rPr>
        <w:t>закупки</w:t>
      </w:r>
      <w:bookmarkEnd w:id="24"/>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521347980"/>
      <w:bookmarkStart w:id="35" w:name="_Toc19698400"/>
      <w:bookmarkStart w:id="36" w:name="_Toc37260743"/>
      <w:bookmarkStart w:id="37" w:name="_Ref441222309"/>
      <w:bookmarkStart w:id="38" w:name="_Toc141187474"/>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8"/>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41187475"/>
      <w:r>
        <w:rPr>
          <w:b/>
        </w:rPr>
        <w:t>Участ</w:t>
      </w:r>
      <w:bookmarkEnd w:id="34"/>
      <w:bookmarkEnd w:id="35"/>
      <w:bookmarkEnd w:id="36"/>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41187476"/>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41187477"/>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41187478"/>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41187479"/>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54336098"/>
      <w:bookmarkStart w:id="61" w:name="_Toc141187480"/>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0"/>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54336099"/>
      <w:bookmarkStart w:id="65" w:name="_Toc141187481"/>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4"/>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41187482"/>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41187483"/>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8834859"/>
      <w:bookmarkStart w:id="79" w:name="_Hlk527991194"/>
      <w:bookmarkStart w:id="80" w:name="_Hlk527991206"/>
      <w:bookmarkStart w:id="81" w:name="_Toc141187484"/>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81"/>
      <w:r w:rsidRPr="009E6B75">
        <w:rPr>
          <w:b/>
        </w:rPr>
        <w:t xml:space="preserve"> </w:t>
      </w:r>
      <w:bookmarkEnd w:id="78"/>
      <w:bookmarkEnd w:id="79"/>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0"/>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Hlk527994838"/>
      <w:bookmarkStart w:id="87" w:name="_Toc141187485"/>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7"/>
    </w:p>
    <w:bookmarkEnd w:id="86"/>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41187486"/>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41187487"/>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Hlk528068221"/>
      <w:bookmarkStart w:id="101" w:name="_Toc141187488"/>
      <w:r w:rsidRPr="00D65A01">
        <w:rPr>
          <w:b/>
        </w:rPr>
        <w:t>Требования к ценовому предложению</w:t>
      </w:r>
      <w:bookmarkEnd w:id="96"/>
      <w:bookmarkEnd w:id="97"/>
      <w:bookmarkEnd w:id="98"/>
      <w:bookmarkEnd w:id="99"/>
      <w:bookmarkEnd w:id="101"/>
    </w:p>
    <w:bookmarkEnd w:id="100"/>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41187489"/>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41187490"/>
      <w:bookmarkEnd w:id="37"/>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Hlk528068338"/>
      <w:bookmarkStart w:id="110" w:name="_Toc141187491"/>
      <w:r w:rsidRPr="006542E8">
        <w:rPr>
          <w:b/>
        </w:rPr>
        <w:t>Порядок подачи заявок</w:t>
      </w:r>
      <w:bookmarkEnd w:id="106"/>
      <w:bookmarkEnd w:id="107"/>
      <w:bookmarkEnd w:id="108"/>
      <w:bookmarkEnd w:id="110"/>
      <w:r w:rsidRPr="006542E8">
        <w:rPr>
          <w:b/>
        </w:rPr>
        <w:t xml:space="preserve"> </w:t>
      </w:r>
    </w:p>
    <w:bookmarkEnd w:id="109"/>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41187492"/>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41187493"/>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Hlk533421633"/>
      <w:bookmarkStart w:id="121" w:name="_Hlk528068349"/>
      <w:bookmarkStart w:id="122" w:name="_Hlk528751296"/>
      <w:bookmarkStart w:id="123" w:name="_Toc141187494"/>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523244469"/>
      <w:bookmarkStart w:id="127" w:name="_Toc141187495"/>
      <w:bookmarkEnd w:id="120"/>
      <w:r>
        <w:rPr>
          <w:b/>
        </w:rPr>
        <w:t>Порядок рассмотрения заявок</w:t>
      </w:r>
      <w:r w:rsidRPr="000114D8">
        <w:rPr>
          <w:b/>
        </w:rPr>
        <w:t xml:space="preserve"> на участие в </w:t>
      </w:r>
      <w:bookmarkEnd w:id="124"/>
      <w:r>
        <w:rPr>
          <w:b/>
        </w:rPr>
        <w:t>закупке</w:t>
      </w:r>
      <w:bookmarkEnd w:id="125"/>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41187496"/>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41187497"/>
      <w:bookmarkEnd w:id="126"/>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41187498"/>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41187499"/>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41187500"/>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41187501"/>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41187502"/>
      <w:bookmarkEnd w:id="121"/>
      <w:bookmarkEnd w:id="122"/>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5"/>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21119C">
            <w:pPr>
              <w:jc w:val="both"/>
              <w:rPr>
                <w:sz w:val="22"/>
                <w:szCs w:val="22"/>
              </w:rPr>
            </w:pPr>
            <w:r w:rsidRPr="00855980">
              <w:rPr>
                <w:sz w:val="22"/>
                <w:szCs w:val="22"/>
              </w:rPr>
              <w:t xml:space="preserve">Поставка </w:t>
            </w:r>
            <w:r w:rsidR="0021119C" w:rsidRPr="00855980">
              <w:rPr>
                <w:sz w:val="22"/>
                <w:szCs w:val="22"/>
              </w:rPr>
              <w:t>обуви рабочей специальной</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21119C" w:rsidRDefault="00CA15E9" w:rsidP="00CA15E9">
            <w:pPr>
              <w:pStyle w:val="Default"/>
              <w:rPr>
                <w:sz w:val="22"/>
                <w:szCs w:val="22"/>
              </w:rPr>
            </w:pPr>
            <w:r w:rsidRPr="0021119C">
              <w:rPr>
                <w:b/>
                <w:sz w:val="22"/>
                <w:szCs w:val="22"/>
              </w:rPr>
              <w:t>Начальная (максимальная) цена договора</w:t>
            </w:r>
            <w:r w:rsidRPr="0021119C">
              <w:rPr>
                <w:sz w:val="22"/>
                <w:szCs w:val="22"/>
              </w:rPr>
              <w:t xml:space="preserve"> (НМЦД) </w:t>
            </w:r>
            <w:r w:rsidR="004B0A42">
              <w:rPr>
                <w:sz w:val="22"/>
                <w:szCs w:val="22"/>
              </w:rPr>
              <w:t xml:space="preserve">составляет </w:t>
            </w:r>
            <w:r w:rsidR="004B0A42" w:rsidRPr="004B0A42">
              <w:rPr>
                <w:b/>
                <w:sz w:val="22"/>
                <w:szCs w:val="22"/>
              </w:rPr>
              <w:t xml:space="preserve">283 642,59 рублей </w:t>
            </w:r>
            <w:r w:rsidR="004B0A42" w:rsidRPr="004B0A42">
              <w:rPr>
                <w:sz w:val="22"/>
                <w:szCs w:val="22"/>
              </w:rPr>
              <w:t>(двести восемьдесят три тысячи шестьсот сорок два рубля 59 копеек)</w:t>
            </w:r>
            <w:r w:rsidRPr="004B0A42">
              <w:rPr>
                <w:sz w:val="22"/>
                <w:szCs w:val="22"/>
              </w:rPr>
              <w:t>,</w:t>
            </w:r>
            <w:r w:rsidRPr="00855980">
              <w:rPr>
                <w:sz w:val="22"/>
                <w:szCs w:val="22"/>
              </w:rPr>
              <w:t xml:space="preserve"> с учетом НДС 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4B0A42" w:rsidP="0021119C">
            <w:pPr>
              <w:rPr>
                <w:sz w:val="22"/>
                <w:szCs w:val="22"/>
              </w:rPr>
            </w:pPr>
            <w:sdt>
              <w:sdtPr>
                <w:rPr>
                  <w:sz w:val="22"/>
                  <w:szCs w:val="22"/>
                  <w:highlight w:val="yellow"/>
                </w:rPr>
                <w:id w:val="1168061555"/>
                <w:placeholder>
                  <w:docPart w:val="7863F8D9C7534622A676AE4CD6CDAA5D"/>
                </w:placeholder>
                <w:date w:fullDate="2023-08-03T00:00:00Z">
                  <w:dateFormat w:val="«dd» MMMM yyyy 'года'"/>
                  <w:lid w:val="ru-RU"/>
                  <w:storeMappedDataAs w:val="dateTime"/>
                  <w:calendar w:val="gregorian"/>
                </w:date>
              </w:sdtPr>
              <w:sdtContent>
                <w:r>
                  <w:rPr>
                    <w:sz w:val="22"/>
                    <w:szCs w:val="22"/>
                    <w:highlight w:val="yellow"/>
                  </w:rPr>
                  <w:t>«03» августа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4B0A42" w:rsidP="00EE36A9">
            <w:pPr>
              <w:rPr>
                <w:sz w:val="22"/>
                <w:szCs w:val="22"/>
              </w:rPr>
            </w:pPr>
            <w:sdt>
              <w:sdtPr>
                <w:rPr>
                  <w:sz w:val="22"/>
                  <w:szCs w:val="22"/>
                  <w:highlight w:val="yellow"/>
                </w:rPr>
                <w:id w:val="-966195477"/>
                <w:placeholder>
                  <w:docPart w:val="C22758C33DB04E5089FAA958EB9FA716"/>
                </w:placeholder>
                <w:date w:fullDate="2023-08-03T00:00:00Z">
                  <w:dateFormat w:val="«dd» MMMM yyyy 'года'"/>
                  <w:lid w:val="ru-RU"/>
                  <w:storeMappedDataAs w:val="dateTime"/>
                  <w:calendar w:val="gregorian"/>
                </w:date>
              </w:sdtPr>
              <w:sdtContent>
                <w:r>
                  <w:rPr>
                    <w:sz w:val="22"/>
                    <w:szCs w:val="22"/>
                    <w:highlight w:val="yellow"/>
                  </w:rPr>
                  <w:t>«03» августа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03T00:00:00Z">
                  <w:dateFormat w:val="«dd» MMMM yyyy 'года'"/>
                  <w:lid w:val="ru-RU"/>
                  <w:storeMappedDataAs w:val="dateTime"/>
                  <w:calendar w:val="gregorian"/>
                </w:date>
              </w:sdtPr>
              <w:sdtContent>
                <w:r w:rsidR="004B0A42">
                  <w:rPr>
                    <w:b/>
                    <w:sz w:val="22"/>
                    <w:szCs w:val="22"/>
                    <w:highlight w:val="yellow"/>
                  </w:rPr>
                  <w:t>«03» августа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7-25T00:00:00Z">
                  <w:dateFormat w:val="«dd» MMMM yyyy 'года'"/>
                  <w:lid w:val="ru-RU"/>
                  <w:storeMappedDataAs w:val="dateTime"/>
                  <w:calendar w:val="gregorian"/>
                </w:date>
              </w:sdtPr>
              <w:sdtContent>
                <w:r w:rsidR="004B0A42">
                  <w:rPr>
                    <w:b/>
                    <w:sz w:val="22"/>
                    <w:szCs w:val="22"/>
                    <w:highlight w:val="yellow"/>
                  </w:rPr>
                  <w:t>«25» июля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7-31T00:00:00Z">
                  <w:dateFormat w:val="«dd» MMMM yyyy 'года'"/>
                  <w:lid w:val="ru-RU"/>
                  <w:storeMappedDataAs w:val="dateTime"/>
                  <w:calendar w:val="gregorian"/>
                </w:date>
              </w:sdtPr>
              <w:sdtContent>
                <w:r w:rsidR="004B0A42">
                  <w:rPr>
                    <w:b/>
                    <w:sz w:val="22"/>
                    <w:szCs w:val="22"/>
                    <w:highlight w:val="yellow"/>
                  </w:rPr>
                  <w:t>«31» июля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форма1"/>
      <w:bookmarkStart w:id="198" w:name="_Toc98251753"/>
      <w:bookmarkStart w:id="199" w:name="_Toc141187503"/>
      <w:bookmarkEnd w:id="190"/>
      <w:bookmarkEnd w:id="191"/>
      <w:bookmarkEnd w:id="192"/>
      <w:bookmarkEnd w:id="193"/>
      <w:bookmarkEnd w:id="194"/>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9"/>
      <w:r w:rsidRPr="005A1C1B">
        <w:rPr>
          <w:rFonts w:eastAsia="MS Mincho"/>
          <w:b w:val="0"/>
          <w:kern w:val="32"/>
          <w:lang w:val="x-none" w:eastAsia="x-none"/>
        </w:rPr>
        <w:t xml:space="preserve"> </w:t>
      </w:r>
      <w:bookmarkEnd w:id="197"/>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41187504"/>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D65412">
        <w:rPr>
          <w:highlight w:val="yellow"/>
        </w:rPr>
        <w:t>п</w:t>
      </w:r>
      <w:r w:rsidR="005E0009" w:rsidRPr="00D65412">
        <w:rPr>
          <w:highlight w:val="yellow"/>
        </w:rPr>
        <w:t xml:space="preserve">оставку </w:t>
      </w:r>
      <w:r w:rsidR="00D65412" w:rsidRPr="00D65412">
        <w:rPr>
          <w:highlight w:val="yellow"/>
        </w:rPr>
        <w:t>обуви рабочей специальной</w:t>
      </w:r>
      <w:r w:rsidR="00BC3E37" w:rsidRPr="00BC3E37">
        <w:t xml:space="preserve"> </w:t>
      </w:r>
      <w:r w:rsidR="000B1289" w:rsidRPr="000B1289">
        <w:t>для нужд МУП "</w:t>
      </w:r>
      <w:proofErr w:type="spellStart"/>
      <w:r w:rsidR="000B1289" w:rsidRPr="000B1289">
        <w:t>Горэлектросеть</w:t>
      </w:r>
      <w:proofErr w:type="spellEnd"/>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851"/>
        <w:gridCol w:w="1701"/>
        <w:gridCol w:w="1701"/>
      </w:tblGrid>
      <w:tr w:rsidR="000E23B3" w:rsidRPr="00993C3E" w:rsidTr="00855980">
        <w:trPr>
          <w:trHeight w:val="1001"/>
        </w:trPr>
        <w:tc>
          <w:tcPr>
            <w:tcW w:w="4536" w:type="dxa"/>
            <w:shd w:val="clear" w:color="auto" w:fill="auto"/>
            <w:vAlign w:val="center"/>
          </w:tcPr>
          <w:p w:rsidR="00E45C62" w:rsidRDefault="000E23B3" w:rsidP="000E23B3">
            <w:pPr>
              <w:jc w:val="center"/>
              <w:rPr>
                <w:rFonts w:cs="Arial"/>
                <w:b/>
                <w:color w:val="000000"/>
                <w:sz w:val="20"/>
                <w:szCs w:val="20"/>
              </w:rPr>
            </w:pPr>
            <w:r w:rsidRPr="00993C3E">
              <w:rPr>
                <w:rFonts w:cs="Arial"/>
                <w:b/>
                <w:color w:val="000000"/>
                <w:sz w:val="20"/>
                <w:szCs w:val="20"/>
              </w:rPr>
              <w:t>Наименование товара</w:t>
            </w:r>
            <w:r w:rsidR="00E45C62">
              <w:rPr>
                <w:rFonts w:cs="Arial"/>
                <w:b/>
                <w:color w:val="000000"/>
                <w:sz w:val="20"/>
                <w:szCs w:val="20"/>
              </w:rPr>
              <w:t xml:space="preserve"> </w:t>
            </w:r>
          </w:p>
          <w:p w:rsidR="000E23B3" w:rsidRPr="00E45C62" w:rsidRDefault="00E45C62" w:rsidP="000E23B3">
            <w:pPr>
              <w:jc w:val="center"/>
              <w:rPr>
                <w:rFonts w:cs="Arial"/>
                <w:i/>
                <w:color w:val="000000"/>
                <w:sz w:val="20"/>
                <w:szCs w:val="20"/>
              </w:rPr>
            </w:pPr>
            <w:r w:rsidRPr="00E45C62">
              <w:rPr>
                <w:rFonts w:cs="Arial"/>
                <w:i/>
                <w:color w:val="000000"/>
                <w:sz w:val="20"/>
                <w:szCs w:val="20"/>
                <w:highlight w:val="yellow"/>
              </w:rPr>
              <w:t>(Поставщик указывает полное наименование товара)</w:t>
            </w:r>
          </w:p>
        </w:tc>
        <w:tc>
          <w:tcPr>
            <w:tcW w:w="1134"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Количество</w:t>
            </w:r>
          </w:p>
        </w:tc>
        <w:tc>
          <w:tcPr>
            <w:tcW w:w="851"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Ед. изм.</w:t>
            </w:r>
          </w:p>
        </w:tc>
        <w:tc>
          <w:tcPr>
            <w:tcW w:w="1701" w:type="dxa"/>
            <w:shd w:val="clear" w:color="auto" w:fill="auto"/>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Наименование страны происхождения поставляемого товара</w:t>
            </w:r>
          </w:p>
        </w:tc>
        <w:tc>
          <w:tcPr>
            <w:tcW w:w="1701"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Срок</w:t>
            </w:r>
          </w:p>
          <w:p w:rsidR="000E23B3" w:rsidRPr="00993C3E" w:rsidRDefault="000E23B3" w:rsidP="000E23B3">
            <w:pPr>
              <w:jc w:val="center"/>
              <w:rPr>
                <w:rFonts w:cs="Arial"/>
                <w:b/>
                <w:color w:val="000000"/>
                <w:sz w:val="20"/>
                <w:szCs w:val="20"/>
              </w:rPr>
            </w:pPr>
            <w:r w:rsidRPr="00993C3E">
              <w:rPr>
                <w:rFonts w:cs="Arial"/>
                <w:b/>
                <w:color w:val="000000"/>
                <w:sz w:val="20"/>
                <w:szCs w:val="20"/>
              </w:rPr>
              <w:t>гарантии</w:t>
            </w:r>
          </w:p>
        </w:tc>
      </w:tr>
      <w:tr w:rsidR="000E23B3" w:rsidRPr="00993C3E" w:rsidTr="00855980">
        <w:tc>
          <w:tcPr>
            <w:tcW w:w="4536" w:type="dxa"/>
            <w:shd w:val="clear" w:color="auto" w:fill="auto"/>
          </w:tcPr>
          <w:p w:rsidR="000E23B3" w:rsidRPr="00993C3E" w:rsidRDefault="000E23B3" w:rsidP="00EE36A9">
            <w:pPr>
              <w:jc w:val="center"/>
              <w:rPr>
                <w:rFonts w:cs="Arial"/>
                <w:color w:val="000000"/>
                <w:sz w:val="20"/>
                <w:szCs w:val="20"/>
              </w:rPr>
            </w:pPr>
            <w:r w:rsidRPr="00993C3E">
              <w:rPr>
                <w:rFonts w:cs="Arial"/>
                <w:color w:val="000000"/>
                <w:sz w:val="20"/>
                <w:szCs w:val="20"/>
              </w:rPr>
              <w:t>1</w:t>
            </w:r>
          </w:p>
        </w:tc>
        <w:tc>
          <w:tcPr>
            <w:tcW w:w="1134" w:type="dxa"/>
          </w:tcPr>
          <w:p w:rsidR="000E23B3" w:rsidRPr="00993C3E" w:rsidRDefault="000E23B3" w:rsidP="00EE36A9">
            <w:pPr>
              <w:jc w:val="center"/>
              <w:rPr>
                <w:rFonts w:cs="Arial"/>
                <w:color w:val="000000"/>
                <w:sz w:val="20"/>
                <w:szCs w:val="20"/>
              </w:rPr>
            </w:pPr>
            <w:r w:rsidRPr="00993C3E">
              <w:rPr>
                <w:rFonts w:cs="Arial"/>
                <w:color w:val="000000"/>
                <w:sz w:val="20"/>
                <w:szCs w:val="20"/>
              </w:rPr>
              <w:t>2</w:t>
            </w:r>
          </w:p>
        </w:tc>
        <w:tc>
          <w:tcPr>
            <w:tcW w:w="851" w:type="dxa"/>
          </w:tcPr>
          <w:p w:rsidR="000E23B3" w:rsidRPr="00993C3E" w:rsidRDefault="000E23B3" w:rsidP="00EE36A9">
            <w:pPr>
              <w:jc w:val="center"/>
              <w:rPr>
                <w:rFonts w:cs="Arial"/>
                <w:color w:val="000000"/>
                <w:sz w:val="20"/>
                <w:szCs w:val="20"/>
              </w:rPr>
            </w:pPr>
            <w:r w:rsidRPr="00993C3E">
              <w:rPr>
                <w:rFonts w:cs="Arial"/>
                <w:color w:val="000000"/>
                <w:sz w:val="20"/>
                <w:szCs w:val="20"/>
              </w:rPr>
              <w:t>3</w:t>
            </w:r>
          </w:p>
        </w:tc>
        <w:tc>
          <w:tcPr>
            <w:tcW w:w="1701" w:type="dxa"/>
            <w:shd w:val="clear" w:color="auto" w:fill="auto"/>
          </w:tcPr>
          <w:p w:rsidR="000E23B3" w:rsidRPr="00993C3E" w:rsidRDefault="000E23B3" w:rsidP="00EE36A9">
            <w:pPr>
              <w:jc w:val="center"/>
              <w:rPr>
                <w:rFonts w:cs="Arial"/>
                <w:color w:val="000000"/>
                <w:sz w:val="20"/>
                <w:szCs w:val="20"/>
              </w:rPr>
            </w:pPr>
            <w:r w:rsidRPr="00993C3E">
              <w:rPr>
                <w:rFonts w:cs="Arial"/>
                <w:color w:val="000000"/>
                <w:sz w:val="20"/>
                <w:szCs w:val="20"/>
              </w:rPr>
              <w:t>4</w:t>
            </w:r>
          </w:p>
        </w:tc>
        <w:tc>
          <w:tcPr>
            <w:tcW w:w="1701" w:type="dxa"/>
          </w:tcPr>
          <w:p w:rsidR="000E23B3" w:rsidRPr="00993C3E" w:rsidRDefault="00CA15E9" w:rsidP="00EE36A9">
            <w:pPr>
              <w:jc w:val="center"/>
              <w:rPr>
                <w:rFonts w:cs="Arial"/>
                <w:color w:val="000000"/>
                <w:sz w:val="20"/>
                <w:szCs w:val="20"/>
              </w:rPr>
            </w:pPr>
            <w:r w:rsidRPr="00993C3E">
              <w:rPr>
                <w:rFonts w:cs="Arial"/>
                <w:color w:val="000000"/>
                <w:sz w:val="20"/>
                <w:szCs w:val="20"/>
              </w:rPr>
              <w:t>5</w:t>
            </w:r>
          </w:p>
        </w:tc>
      </w:tr>
      <w:tr w:rsidR="00CA15E9" w:rsidRPr="00993C3E" w:rsidTr="00855980">
        <w:trPr>
          <w:trHeight w:val="313"/>
        </w:trPr>
        <w:tc>
          <w:tcPr>
            <w:tcW w:w="4536" w:type="dxa"/>
            <w:tcBorders>
              <w:left w:val="single" w:sz="4" w:space="0" w:color="000000"/>
              <w:right w:val="single" w:sz="4" w:space="0" w:color="auto"/>
            </w:tcBorders>
            <w:shd w:val="clear" w:color="auto" w:fill="auto"/>
          </w:tcPr>
          <w:p w:rsidR="00CA15E9" w:rsidRPr="00993C3E" w:rsidRDefault="004B0A42" w:rsidP="0021119C">
            <w:pPr>
              <w:rPr>
                <w:sz w:val="20"/>
                <w:szCs w:val="20"/>
              </w:rPr>
            </w:pPr>
            <w:r w:rsidRPr="004B0A42">
              <w:rPr>
                <w:sz w:val="20"/>
                <w:szCs w:val="20"/>
              </w:rPr>
              <w:t xml:space="preserve">Сапоги мужские кожаные утепленные с защитным </w:t>
            </w:r>
            <w:proofErr w:type="spellStart"/>
            <w:r w:rsidRPr="004B0A42">
              <w:rPr>
                <w:sz w:val="20"/>
                <w:szCs w:val="20"/>
              </w:rPr>
              <w:t>подноском</w:t>
            </w:r>
            <w:proofErr w:type="spellEnd"/>
            <w:r w:rsidRPr="004B0A42">
              <w:rPr>
                <w:sz w:val="20"/>
                <w:szCs w:val="20"/>
              </w:rPr>
              <w:t xml:space="preserve"> 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993C3E" w:rsidRDefault="004B0A42" w:rsidP="00CA15E9">
            <w:pPr>
              <w:jc w:val="center"/>
              <w:rPr>
                <w:sz w:val="20"/>
                <w:szCs w:val="20"/>
              </w:rPr>
            </w:pPr>
            <w:r>
              <w:rPr>
                <w:sz w:val="20"/>
                <w:szCs w:val="20"/>
              </w:rPr>
              <w:t>75</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993C3E" w:rsidRDefault="00B403A6" w:rsidP="00CA15E9">
            <w:pPr>
              <w:jc w:val="center"/>
              <w:rPr>
                <w:sz w:val="20"/>
                <w:szCs w:val="20"/>
              </w:rPr>
            </w:pPr>
            <w:r w:rsidRPr="00993C3E">
              <w:rPr>
                <w:sz w:val="20"/>
                <w:szCs w:val="20"/>
              </w:rPr>
              <w:t>пар</w:t>
            </w:r>
          </w:p>
        </w:tc>
        <w:tc>
          <w:tcPr>
            <w:tcW w:w="1701" w:type="dxa"/>
            <w:shd w:val="clear" w:color="auto" w:fill="auto"/>
            <w:vAlign w:val="center"/>
          </w:tcPr>
          <w:p w:rsidR="00CA15E9" w:rsidRPr="00993C3E" w:rsidRDefault="00CA15E9" w:rsidP="00CA15E9">
            <w:pPr>
              <w:jc w:val="center"/>
              <w:rPr>
                <w:rFonts w:cs="Arial"/>
                <w:color w:val="000000"/>
                <w:sz w:val="20"/>
                <w:szCs w:val="20"/>
              </w:rPr>
            </w:pPr>
          </w:p>
        </w:tc>
        <w:tc>
          <w:tcPr>
            <w:tcW w:w="1701" w:type="dxa"/>
            <w:vAlign w:val="center"/>
          </w:tcPr>
          <w:p w:rsidR="00CA15E9" w:rsidRPr="00993C3E" w:rsidRDefault="00CA15E9" w:rsidP="00CA15E9">
            <w:pPr>
              <w:jc w:val="center"/>
              <w:rPr>
                <w:rFonts w:cs="Arial"/>
                <w:color w:val="000000"/>
                <w:sz w:val="20"/>
                <w:szCs w:val="20"/>
              </w:rPr>
            </w:pPr>
          </w:p>
        </w:tc>
      </w:tr>
      <w:tr w:rsidR="00CA15E9" w:rsidRPr="00993C3E" w:rsidTr="00855980">
        <w:trPr>
          <w:trHeight w:val="365"/>
        </w:trPr>
        <w:tc>
          <w:tcPr>
            <w:tcW w:w="4536" w:type="dxa"/>
            <w:tcBorders>
              <w:left w:val="single" w:sz="4" w:space="0" w:color="000000"/>
              <w:right w:val="single" w:sz="4" w:space="0" w:color="auto"/>
            </w:tcBorders>
            <w:shd w:val="clear" w:color="auto" w:fill="auto"/>
          </w:tcPr>
          <w:p w:rsidR="00CA15E9" w:rsidRPr="00993C3E" w:rsidRDefault="004B0A42" w:rsidP="0021119C">
            <w:pPr>
              <w:rPr>
                <w:sz w:val="20"/>
                <w:szCs w:val="20"/>
              </w:rPr>
            </w:pPr>
            <w:r w:rsidRPr="004B0A42">
              <w:rPr>
                <w:sz w:val="20"/>
                <w:szCs w:val="20"/>
              </w:rPr>
              <w:t xml:space="preserve">Сапоги женские утепленные кожаные с защитным </w:t>
            </w:r>
            <w:proofErr w:type="spellStart"/>
            <w:r w:rsidRPr="004B0A42">
              <w:rPr>
                <w:sz w:val="20"/>
                <w:szCs w:val="20"/>
              </w:rPr>
              <w:t>подноском</w:t>
            </w:r>
            <w:proofErr w:type="spellEnd"/>
            <w:r w:rsidRPr="004B0A42">
              <w:rPr>
                <w:sz w:val="20"/>
                <w:szCs w:val="20"/>
              </w:rPr>
              <w:t xml:space="preserve"> 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993C3E" w:rsidRDefault="004B0A42" w:rsidP="00CA15E9">
            <w:pPr>
              <w:jc w:val="center"/>
              <w:rPr>
                <w:sz w:val="20"/>
                <w:szCs w:val="20"/>
              </w:rPr>
            </w:pPr>
            <w:r>
              <w:rPr>
                <w:sz w:val="20"/>
                <w:szCs w:val="20"/>
              </w:rPr>
              <w:t>2</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993C3E" w:rsidRDefault="00B403A6" w:rsidP="00CA15E9">
            <w:pPr>
              <w:jc w:val="center"/>
              <w:rPr>
                <w:sz w:val="20"/>
                <w:szCs w:val="20"/>
              </w:rPr>
            </w:pPr>
            <w:r w:rsidRPr="00993C3E">
              <w:rPr>
                <w:sz w:val="20"/>
                <w:szCs w:val="20"/>
              </w:rPr>
              <w:t>пар</w:t>
            </w:r>
          </w:p>
        </w:tc>
        <w:tc>
          <w:tcPr>
            <w:tcW w:w="1701" w:type="dxa"/>
            <w:shd w:val="clear" w:color="auto" w:fill="auto"/>
            <w:vAlign w:val="center"/>
          </w:tcPr>
          <w:p w:rsidR="00CA15E9" w:rsidRPr="00993C3E" w:rsidRDefault="00CA15E9" w:rsidP="00CA15E9">
            <w:pPr>
              <w:jc w:val="center"/>
              <w:rPr>
                <w:rFonts w:cs="Arial"/>
                <w:color w:val="000000"/>
                <w:sz w:val="20"/>
                <w:szCs w:val="20"/>
              </w:rPr>
            </w:pPr>
          </w:p>
        </w:tc>
        <w:tc>
          <w:tcPr>
            <w:tcW w:w="1701" w:type="dxa"/>
            <w:vAlign w:val="center"/>
          </w:tcPr>
          <w:p w:rsidR="00CA15E9" w:rsidRPr="00993C3E" w:rsidRDefault="00CA15E9" w:rsidP="00CA15E9">
            <w:pPr>
              <w:jc w:val="center"/>
              <w:rPr>
                <w:rFonts w:cs="Arial"/>
                <w:color w:val="000000"/>
                <w:sz w:val="20"/>
                <w:szCs w:val="20"/>
              </w:rPr>
            </w:pPr>
          </w:p>
        </w:tc>
      </w:tr>
    </w:tbl>
    <w:p w:rsidR="0079498F" w:rsidRDefault="0079498F" w:rsidP="0079498F">
      <w:pPr>
        <w:rPr>
          <w:b/>
          <w:iCs/>
          <w:snapToGrid w:val="0"/>
          <w:color w:val="FF0000"/>
        </w:rPr>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706"/>
      </w:tblGrid>
      <w:tr w:rsidR="00E72717" w:rsidRPr="00E72717" w:rsidTr="009E24EF">
        <w:trPr>
          <w:trHeight w:val="1002"/>
        </w:trPr>
        <w:tc>
          <w:tcPr>
            <w:tcW w:w="5245"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E72717" w:rsidP="00E72717">
            <w:pPr>
              <w:jc w:val="center"/>
              <w:rPr>
                <w:rFonts w:eastAsia="Calibri"/>
                <w:b/>
                <w:bCs/>
                <w:color w:val="000000"/>
                <w:sz w:val="20"/>
                <w:szCs w:val="20"/>
                <w:lang w:eastAsia="en-US"/>
              </w:rPr>
            </w:pPr>
            <w:r w:rsidRPr="00993C3E">
              <w:rPr>
                <w:rFonts w:eastAsia="Calibri"/>
                <w:b/>
                <w:sz w:val="20"/>
                <w:szCs w:val="20"/>
                <w:lang w:eastAsia="en-US"/>
              </w:rPr>
              <w:t xml:space="preserve">технической характеристики товара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c>
          <w:tcPr>
            <w:tcW w:w="4706"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E72717" w:rsidRPr="00E72717" w:rsidTr="009E24EF">
        <w:trPr>
          <w:trHeight w:val="6513"/>
        </w:trPr>
        <w:tc>
          <w:tcPr>
            <w:tcW w:w="5245" w:type="dxa"/>
          </w:tcPr>
          <w:p w:rsidR="00B93DB2" w:rsidRDefault="004B0A42" w:rsidP="004B0A42">
            <w:pPr>
              <w:pStyle w:val="a5"/>
              <w:ind w:left="34"/>
              <w:rPr>
                <w:rFonts w:eastAsia="Calibri"/>
                <w:b/>
                <w:sz w:val="20"/>
                <w:szCs w:val="20"/>
                <w:lang w:eastAsia="en-US"/>
              </w:rPr>
            </w:pPr>
            <w:r w:rsidRPr="004B0A42">
              <w:rPr>
                <w:rFonts w:eastAsia="Calibri"/>
                <w:b/>
                <w:sz w:val="20"/>
                <w:szCs w:val="20"/>
                <w:lang w:eastAsia="en-US"/>
              </w:rPr>
              <w:t>Сапоги мужские кожаные утепленны</w:t>
            </w:r>
            <w:r w:rsidR="00E45C62">
              <w:rPr>
                <w:rFonts w:eastAsia="Calibri"/>
                <w:b/>
                <w:sz w:val="20"/>
                <w:szCs w:val="20"/>
                <w:lang w:eastAsia="en-US"/>
              </w:rPr>
              <w:t xml:space="preserve">е с защитным </w:t>
            </w:r>
            <w:proofErr w:type="spellStart"/>
            <w:r w:rsidR="00E45C62">
              <w:rPr>
                <w:rFonts w:eastAsia="Calibri"/>
                <w:b/>
                <w:sz w:val="20"/>
                <w:szCs w:val="20"/>
                <w:lang w:eastAsia="en-US"/>
              </w:rPr>
              <w:t>подноском</w:t>
            </w:r>
            <w:proofErr w:type="spellEnd"/>
            <w:r w:rsidR="00E45C62">
              <w:rPr>
                <w:rFonts w:eastAsia="Calibri"/>
                <w:b/>
                <w:sz w:val="20"/>
                <w:szCs w:val="20"/>
                <w:lang w:eastAsia="en-US"/>
              </w:rPr>
              <w:t xml:space="preserve"> _</w:t>
            </w:r>
            <w:r w:rsidR="00810B73">
              <w:rPr>
                <w:rFonts w:eastAsia="Calibri"/>
                <w:b/>
                <w:sz w:val="20"/>
                <w:szCs w:val="20"/>
                <w:lang w:eastAsia="en-US"/>
              </w:rPr>
              <w:t>________________</w:t>
            </w:r>
          </w:p>
          <w:p w:rsidR="004B0A42" w:rsidRPr="00E43ECA" w:rsidRDefault="004B0A42" w:rsidP="004B0A42">
            <w:pPr>
              <w:pStyle w:val="a5"/>
              <w:ind w:left="34"/>
              <w:rPr>
                <w:rFonts w:eastAsia="Calibri"/>
                <w:sz w:val="20"/>
                <w:szCs w:val="20"/>
                <w:u w:val="single"/>
                <w:lang w:eastAsia="en-US"/>
              </w:rPr>
            </w:pPr>
            <w:r w:rsidRPr="00E43ECA">
              <w:rPr>
                <w:rFonts w:eastAsia="Calibri"/>
                <w:sz w:val="20"/>
                <w:szCs w:val="20"/>
                <w:u w:val="single"/>
                <w:lang w:eastAsia="en-US"/>
              </w:rPr>
              <w:t>Функциональные характеристики товара:</w:t>
            </w:r>
          </w:p>
          <w:p w:rsidR="004B0A42" w:rsidRDefault="004B0A42" w:rsidP="004B0A42">
            <w:pPr>
              <w:pStyle w:val="a5"/>
              <w:ind w:left="34"/>
              <w:rPr>
                <w:rFonts w:eastAsia="Calibri"/>
                <w:sz w:val="20"/>
                <w:szCs w:val="20"/>
                <w:lang w:eastAsia="en-US"/>
              </w:rPr>
            </w:pPr>
            <w:r w:rsidRPr="004B0A42">
              <w:rPr>
                <w:rFonts w:eastAsia="Calibri"/>
                <w:sz w:val="20"/>
                <w:szCs w:val="20"/>
                <w:lang w:eastAsia="en-US"/>
              </w:rPr>
              <w:t>Сапоги предназначены для защиты ног работников предприятия от общих производственных загрязнений, механических воздействий, пониженных температур.</w:t>
            </w:r>
          </w:p>
          <w:tbl>
            <w:tblPr>
              <w:tblpPr w:leftFromText="180" w:rightFromText="180" w:vertAnchor="text" w:tblpY="1"/>
              <w:tblOverlap w:val="never"/>
              <w:tblW w:w="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0"/>
              <w:gridCol w:w="1551"/>
              <w:gridCol w:w="2015"/>
            </w:tblGrid>
            <w:tr w:rsidR="009E24EF" w:rsidRPr="000B1625" w:rsidTr="009E24EF">
              <w:trPr>
                <w:trHeight w:val="422"/>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 xml:space="preserve">Материал деталей: </w:t>
                  </w:r>
                </w:p>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 xml:space="preserve">союзка, </w:t>
                  </w:r>
                  <w:proofErr w:type="spellStart"/>
                  <w:r w:rsidRPr="000B1625">
                    <w:rPr>
                      <w:rFonts w:ascii="Times New Roman" w:hAnsi="Times New Roman"/>
                      <w:b/>
                      <w:i/>
                    </w:rPr>
                    <w:t>задинка</w:t>
                  </w:r>
                  <w:proofErr w:type="spellEnd"/>
                </w:p>
              </w:tc>
              <w:tc>
                <w:tcPr>
                  <w:tcW w:w="1551" w:type="dxa"/>
                  <w:vAlign w:val="center"/>
                </w:tcPr>
                <w:p w:rsidR="00E45C62" w:rsidRPr="000B1625" w:rsidRDefault="00E45C62" w:rsidP="00E45C62">
                  <w:pPr>
                    <w:shd w:val="clear" w:color="auto" w:fill="FFFFFF"/>
                    <w:rPr>
                      <w:sz w:val="20"/>
                      <w:szCs w:val="20"/>
                    </w:rPr>
                  </w:pPr>
                  <w:r w:rsidRPr="000B1625">
                    <w:rPr>
                      <w:sz w:val="20"/>
                      <w:szCs w:val="20"/>
                    </w:rPr>
                    <w:t>натуральная</w:t>
                  </w:r>
                  <w:r w:rsidRPr="000B1625">
                    <w:rPr>
                      <w:color w:val="101010"/>
                      <w:sz w:val="20"/>
                      <w:szCs w:val="20"/>
                      <w:shd w:val="clear" w:color="auto" w:fill="FFFFFF"/>
                    </w:rPr>
                    <w:t xml:space="preserve"> кожа</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578"/>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Материал голенища</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натуральная кожа</w:t>
                  </w:r>
                </w:p>
                <w:p w:rsidR="00E45C62" w:rsidRPr="000B1625" w:rsidRDefault="00E45C62" w:rsidP="00E45C62">
                  <w:pPr>
                    <w:shd w:val="clear" w:color="auto" w:fill="FFFFFF"/>
                    <w:rPr>
                      <w:color w:val="101010"/>
                      <w:sz w:val="20"/>
                      <w:szCs w:val="20"/>
                      <w:shd w:val="clear" w:color="auto" w:fill="FFFFFF"/>
                    </w:rPr>
                  </w:pPr>
                  <w:r w:rsidRPr="000B1625">
                    <w:rPr>
                      <w:color w:val="101010"/>
                      <w:sz w:val="20"/>
                      <w:szCs w:val="20"/>
                      <w:shd w:val="clear" w:color="auto" w:fill="FFFFFF"/>
                    </w:rPr>
                    <w:t>или обувная кирза</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9E24EF" w:rsidRPr="000B1625" w:rsidTr="009E24EF">
              <w:trPr>
                <w:trHeight w:val="210"/>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Голенище</w:t>
                  </w:r>
                </w:p>
              </w:tc>
              <w:tc>
                <w:tcPr>
                  <w:tcW w:w="1551" w:type="dxa"/>
                  <w:vAlign w:val="center"/>
                </w:tcPr>
                <w:p w:rsidR="00E45C62" w:rsidRPr="000B1625" w:rsidRDefault="00E45C62" w:rsidP="00E45C62">
                  <w:pPr>
                    <w:shd w:val="clear" w:color="auto" w:fill="FFFFFF"/>
                    <w:rPr>
                      <w:sz w:val="20"/>
                      <w:szCs w:val="20"/>
                    </w:rPr>
                  </w:pPr>
                  <w:r w:rsidRPr="000B1625">
                    <w:rPr>
                      <w:sz w:val="20"/>
                      <w:szCs w:val="20"/>
                    </w:rPr>
                    <w:t>регулируемое</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578"/>
              </w:trPr>
              <w:tc>
                <w:tcPr>
                  <w:tcW w:w="1510" w:type="dxa"/>
                  <w:vAlign w:val="center"/>
                </w:tcPr>
                <w:p w:rsidR="00E45C62" w:rsidRPr="000B1625" w:rsidRDefault="00E45C62" w:rsidP="00E45C62">
                  <w:pPr>
                    <w:pStyle w:val="ConsPlusNormal"/>
                    <w:ind w:firstLine="0"/>
                    <w:rPr>
                      <w:rFonts w:ascii="Times New Roman" w:hAnsi="Times New Roman"/>
                    </w:rPr>
                  </w:pPr>
                  <w:r w:rsidRPr="000B1625">
                    <w:rPr>
                      <w:rFonts w:ascii="Times New Roman" w:hAnsi="Times New Roman"/>
                      <w:b/>
                      <w:i/>
                    </w:rPr>
                    <w:t>Материал утеплителя</w:t>
                  </w:r>
                </w:p>
              </w:tc>
              <w:tc>
                <w:tcPr>
                  <w:tcW w:w="1551" w:type="dxa"/>
                  <w:vAlign w:val="center"/>
                </w:tcPr>
                <w:p w:rsidR="00E45C62" w:rsidRPr="000B1625" w:rsidRDefault="00E45C62" w:rsidP="00E45C62">
                  <w:pPr>
                    <w:shd w:val="clear" w:color="auto" w:fill="FFFFFF"/>
                    <w:rPr>
                      <w:sz w:val="20"/>
                      <w:szCs w:val="20"/>
                    </w:rPr>
                  </w:pPr>
                  <w:r w:rsidRPr="000B1625">
                    <w:rPr>
                      <w:sz w:val="20"/>
                      <w:szCs w:val="20"/>
                    </w:rPr>
                    <w:t xml:space="preserve">натуральный мех или шерстяной мех </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9E24EF" w:rsidRPr="000B1625" w:rsidTr="009E24EF">
              <w:trPr>
                <w:trHeight w:val="247"/>
              </w:trPr>
              <w:tc>
                <w:tcPr>
                  <w:tcW w:w="1510" w:type="dxa"/>
                  <w:shd w:val="clear" w:color="auto" w:fill="FFFFFF" w:themeFill="background1"/>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Вкладная стелька</w:t>
                  </w:r>
                </w:p>
              </w:tc>
              <w:tc>
                <w:tcPr>
                  <w:tcW w:w="1551" w:type="dxa"/>
                  <w:vAlign w:val="center"/>
                </w:tcPr>
                <w:p w:rsidR="00E45C62" w:rsidRPr="000B1625" w:rsidRDefault="00E45C62" w:rsidP="00E45C62">
                  <w:pPr>
                    <w:shd w:val="clear" w:color="auto" w:fill="FFFFFF"/>
                    <w:rPr>
                      <w:sz w:val="20"/>
                      <w:szCs w:val="20"/>
                      <w:highlight w:val="yellow"/>
                    </w:rPr>
                  </w:pPr>
                  <w:r w:rsidRPr="000B1625">
                    <w:rPr>
                      <w:sz w:val="20"/>
                      <w:szCs w:val="20"/>
                    </w:rPr>
                    <w:t>наличие</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7"/>
              </w:trPr>
              <w:tc>
                <w:tcPr>
                  <w:tcW w:w="1510" w:type="dxa"/>
                  <w:shd w:val="clear" w:color="auto" w:fill="FFFFFF" w:themeFill="background1"/>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Материал стельки</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из материала утеплителя</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7"/>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Защитный подносок</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внутренний</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7"/>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Материал подноска</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композитный</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7"/>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Ударная нагрузка</w:t>
                  </w:r>
                </w:p>
              </w:tc>
              <w:tc>
                <w:tcPr>
                  <w:tcW w:w="1551" w:type="dxa"/>
                  <w:vAlign w:val="center"/>
                </w:tcPr>
                <w:p w:rsidR="00E45C62" w:rsidRPr="000B1625" w:rsidRDefault="00E45C62" w:rsidP="00E45C62">
                  <w:pPr>
                    <w:shd w:val="clear" w:color="auto" w:fill="FFFFFF"/>
                    <w:rPr>
                      <w:sz w:val="20"/>
                      <w:szCs w:val="20"/>
                    </w:rPr>
                  </w:pPr>
                  <w:r w:rsidRPr="000B1625">
                    <w:rPr>
                      <w:sz w:val="20"/>
                      <w:szCs w:val="20"/>
                    </w:rPr>
                    <w:t>200Дж</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578"/>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Материал подошвы</w:t>
                  </w:r>
                </w:p>
              </w:tc>
              <w:tc>
                <w:tcPr>
                  <w:tcW w:w="1551" w:type="dxa"/>
                  <w:shd w:val="clear" w:color="auto" w:fill="FFFFFF" w:themeFill="background1"/>
                  <w:vAlign w:val="center"/>
                </w:tcPr>
                <w:p w:rsidR="00E45C62" w:rsidRPr="000B1625" w:rsidRDefault="00E45C62" w:rsidP="00E45C62">
                  <w:pPr>
                    <w:shd w:val="clear" w:color="auto" w:fill="FFFFFF"/>
                    <w:rPr>
                      <w:sz w:val="20"/>
                      <w:szCs w:val="20"/>
                    </w:rPr>
                  </w:pPr>
                  <w:r w:rsidRPr="000B1625">
                    <w:rPr>
                      <w:sz w:val="20"/>
                      <w:szCs w:val="20"/>
                    </w:rPr>
                    <w:t>полиуретан/</w:t>
                  </w:r>
                  <w:proofErr w:type="spellStart"/>
                  <w:r w:rsidRPr="000B1625">
                    <w:rPr>
                      <w:sz w:val="20"/>
                      <w:szCs w:val="20"/>
                    </w:rPr>
                    <w:t>термополиуретан</w:t>
                  </w:r>
                  <w:proofErr w:type="spellEnd"/>
                  <w:r w:rsidRPr="000B1625">
                    <w:rPr>
                      <w:sz w:val="20"/>
                      <w:szCs w:val="20"/>
                    </w:rPr>
                    <w:t xml:space="preserve"> или полиуретан/нитрильная резина</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9E24EF" w:rsidRPr="000B1625" w:rsidTr="009E24EF">
              <w:trPr>
                <w:trHeight w:val="210"/>
              </w:trPr>
              <w:tc>
                <w:tcPr>
                  <w:tcW w:w="1510" w:type="dxa"/>
                  <w:vMerge w:val="restart"/>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Подошва</w:t>
                  </w:r>
                </w:p>
              </w:tc>
              <w:tc>
                <w:tcPr>
                  <w:tcW w:w="1551" w:type="dxa"/>
                  <w:vAlign w:val="center"/>
                </w:tcPr>
                <w:p w:rsidR="00E45C62" w:rsidRPr="000B1625" w:rsidRDefault="00E45C62" w:rsidP="00E45C62">
                  <w:pPr>
                    <w:shd w:val="clear" w:color="auto" w:fill="FFFFFF"/>
                    <w:rPr>
                      <w:sz w:val="20"/>
                      <w:szCs w:val="20"/>
                    </w:rPr>
                  </w:pPr>
                  <w:r w:rsidRPr="000B1625">
                    <w:rPr>
                      <w:sz w:val="20"/>
                      <w:szCs w:val="20"/>
                    </w:rPr>
                    <w:t>- двухслойная,</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24"/>
              </w:trPr>
              <w:tc>
                <w:tcPr>
                  <w:tcW w:w="1510" w:type="dxa"/>
                  <w:vMerge/>
                  <w:vAlign w:val="center"/>
                </w:tcPr>
                <w:p w:rsidR="00E45C62" w:rsidRPr="000B1625" w:rsidRDefault="00E45C62" w:rsidP="00E45C62">
                  <w:pPr>
                    <w:pStyle w:val="ConsPlusNormal"/>
                    <w:ind w:firstLine="0"/>
                    <w:rPr>
                      <w:rFonts w:ascii="Times New Roman" w:hAnsi="Times New Roman"/>
                      <w:b/>
                      <w:i/>
                    </w:rPr>
                  </w:pPr>
                </w:p>
              </w:tc>
              <w:tc>
                <w:tcPr>
                  <w:tcW w:w="1551" w:type="dxa"/>
                  <w:vAlign w:val="center"/>
                </w:tcPr>
                <w:p w:rsidR="00E45C62" w:rsidRPr="000B1625" w:rsidRDefault="00E45C62" w:rsidP="00E45C62">
                  <w:pPr>
                    <w:shd w:val="clear" w:color="auto" w:fill="FFFFFF"/>
                    <w:rPr>
                      <w:sz w:val="20"/>
                      <w:szCs w:val="20"/>
                    </w:rPr>
                  </w:pPr>
                  <w:r w:rsidRPr="000B1625">
                    <w:rPr>
                      <w:color w:val="101010"/>
                      <w:sz w:val="20"/>
                      <w:szCs w:val="20"/>
                      <w:shd w:val="clear" w:color="auto" w:fill="FFFFFF"/>
                    </w:rPr>
                    <w:t>- стойкая к истиранию,</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24"/>
              </w:trPr>
              <w:tc>
                <w:tcPr>
                  <w:tcW w:w="1510" w:type="dxa"/>
                  <w:vMerge/>
                  <w:vAlign w:val="center"/>
                </w:tcPr>
                <w:p w:rsidR="00E45C62" w:rsidRPr="000B1625" w:rsidRDefault="00E45C62" w:rsidP="00E45C62">
                  <w:pPr>
                    <w:pStyle w:val="ConsPlusNormal"/>
                    <w:ind w:firstLine="0"/>
                    <w:rPr>
                      <w:rFonts w:ascii="Times New Roman" w:hAnsi="Times New Roman"/>
                      <w:b/>
                      <w:i/>
                    </w:rPr>
                  </w:pPr>
                </w:p>
              </w:tc>
              <w:tc>
                <w:tcPr>
                  <w:tcW w:w="1551" w:type="dxa"/>
                  <w:vAlign w:val="center"/>
                </w:tcPr>
                <w:p w:rsidR="00E45C62" w:rsidRPr="000B1625" w:rsidRDefault="00E45C62" w:rsidP="00E45C62">
                  <w:pPr>
                    <w:shd w:val="clear" w:color="auto" w:fill="FFFFFF"/>
                    <w:rPr>
                      <w:color w:val="101010"/>
                      <w:sz w:val="20"/>
                      <w:szCs w:val="20"/>
                      <w:shd w:val="clear" w:color="auto" w:fill="FFFFFF"/>
                    </w:rPr>
                  </w:pPr>
                  <w:r w:rsidRPr="000B1625">
                    <w:rPr>
                      <w:color w:val="101010"/>
                      <w:sz w:val="20"/>
                      <w:szCs w:val="20"/>
                      <w:shd w:val="clear" w:color="auto" w:fill="FFFFFF"/>
                    </w:rPr>
                    <w:t>- стойкая к многократному изгибу</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24"/>
              </w:trPr>
              <w:tc>
                <w:tcPr>
                  <w:tcW w:w="1510" w:type="dxa"/>
                  <w:vMerge/>
                  <w:vAlign w:val="center"/>
                </w:tcPr>
                <w:p w:rsidR="00E45C62" w:rsidRPr="000B1625" w:rsidRDefault="00E45C62" w:rsidP="00E45C62">
                  <w:pPr>
                    <w:pStyle w:val="ConsPlusNormal"/>
                    <w:ind w:firstLine="0"/>
                    <w:rPr>
                      <w:rFonts w:ascii="Times New Roman" w:hAnsi="Times New Roman"/>
                      <w:b/>
                      <w:i/>
                    </w:rPr>
                  </w:pPr>
                </w:p>
              </w:tc>
              <w:tc>
                <w:tcPr>
                  <w:tcW w:w="1551" w:type="dxa"/>
                  <w:vAlign w:val="center"/>
                </w:tcPr>
                <w:p w:rsidR="00E45C62" w:rsidRPr="000B1625" w:rsidRDefault="00E45C62" w:rsidP="00E45C62">
                  <w:pPr>
                    <w:shd w:val="clear" w:color="auto" w:fill="FFFFFF"/>
                    <w:rPr>
                      <w:color w:val="101010"/>
                      <w:sz w:val="20"/>
                      <w:szCs w:val="20"/>
                      <w:shd w:val="clear" w:color="auto" w:fill="FFFFFF"/>
                    </w:rPr>
                  </w:pPr>
                  <w:r w:rsidRPr="000B1625">
                    <w:rPr>
                      <w:color w:val="101010"/>
                      <w:sz w:val="20"/>
                      <w:szCs w:val="20"/>
                      <w:shd w:val="clear" w:color="auto" w:fill="FFFFFF"/>
                    </w:rPr>
                    <w:t>- не скользящая</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8"/>
              </w:trPr>
              <w:tc>
                <w:tcPr>
                  <w:tcW w:w="1510" w:type="dxa"/>
                  <w:vMerge/>
                  <w:vAlign w:val="center"/>
                </w:tcPr>
                <w:p w:rsidR="00E45C62" w:rsidRPr="000B1625" w:rsidRDefault="00E45C62" w:rsidP="00E45C62">
                  <w:pPr>
                    <w:pStyle w:val="ConsPlusNormal"/>
                    <w:ind w:firstLine="0"/>
                    <w:rPr>
                      <w:rFonts w:ascii="Times New Roman" w:hAnsi="Times New Roman"/>
                      <w:b/>
                      <w:i/>
                    </w:rPr>
                  </w:pPr>
                </w:p>
              </w:tc>
              <w:tc>
                <w:tcPr>
                  <w:tcW w:w="1551" w:type="dxa"/>
                  <w:vAlign w:val="center"/>
                </w:tcPr>
                <w:p w:rsidR="00E45C62" w:rsidRPr="000B1625" w:rsidRDefault="00E45C62" w:rsidP="00E45C62">
                  <w:pPr>
                    <w:shd w:val="clear" w:color="auto" w:fill="FFFFFF"/>
                    <w:rPr>
                      <w:color w:val="101010"/>
                      <w:sz w:val="20"/>
                      <w:szCs w:val="20"/>
                      <w:shd w:val="clear" w:color="auto" w:fill="FFFFFF"/>
                    </w:rPr>
                  </w:pPr>
                  <w:r w:rsidRPr="000B1625">
                    <w:rPr>
                      <w:color w:val="101010"/>
                      <w:sz w:val="20"/>
                      <w:szCs w:val="20"/>
                      <w:shd w:val="clear" w:color="auto" w:fill="FFFFFF"/>
                    </w:rPr>
                    <w:t>- обладающая амортизирующими свойствами.</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578"/>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Температурный диапазон использования подошвы</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от -30°С до +160°С</w:t>
                  </w:r>
                </w:p>
              </w:tc>
              <w:tc>
                <w:tcPr>
                  <w:tcW w:w="2015" w:type="dxa"/>
                  <w:vAlign w:val="center"/>
                </w:tcPr>
                <w:p w:rsidR="00E45C62" w:rsidRPr="000B1625" w:rsidRDefault="00E45C62" w:rsidP="00E45C62">
                  <w:pPr>
                    <w:tabs>
                      <w:tab w:val="left" w:pos="317"/>
                    </w:tabs>
                    <w:ind w:right="-108"/>
                    <w:jc w:val="center"/>
                    <w:rPr>
                      <w:i/>
                      <w:sz w:val="18"/>
                      <w:szCs w:val="18"/>
                    </w:rPr>
                  </w:pPr>
                  <w:r w:rsidRPr="000B1625">
                    <w:rPr>
                      <w:i/>
                      <w:color w:val="101010"/>
                      <w:sz w:val="18"/>
                      <w:szCs w:val="18"/>
                      <w:highlight w:val="yellow"/>
                      <w:shd w:val="clear" w:color="auto" w:fill="FFFFFF"/>
                    </w:rPr>
                    <w:t>Участник закупки вправе указать данный показатель в диапазонном значении</w:t>
                  </w:r>
                </w:p>
              </w:tc>
            </w:tr>
            <w:tr w:rsidR="009E24EF" w:rsidRPr="000B1625" w:rsidTr="009E24EF">
              <w:trPr>
                <w:trHeight w:val="578"/>
              </w:trPr>
              <w:tc>
                <w:tcPr>
                  <w:tcW w:w="1510" w:type="dxa"/>
                  <w:shd w:val="clear" w:color="auto" w:fill="auto"/>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Климатический пояс</w:t>
                  </w:r>
                </w:p>
              </w:tc>
              <w:tc>
                <w:tcPr>
                  <w:tcW w:w="1551" w:type="dxa"/>
                  <w:shd w:val="clear" w:color="auto" w:fill="FFFFFF" w:themeFill="background1"/>
                  <w:vAlign w:val="center"/>
                </w:tcPr>
                <w:p w:rsidR="00E45C62" w:rsidRPr="000B1625" w:rsidRDefault="00E45C62" w:rsidP="00E45C62">
                  <w:pPr>
                    <w:shd w:val="clear" w:color="auto" w:fill="FFFFFF"/>
                    <w:rPr>
                      <w:sz w:val="20"/>
                      <w:szCs w:val="20"/>
                      <w:highlight w:val="yellow"/>
                      <w:lang w:val="en-US"/>
                    </w:rPr>
                  </w:pPr>
                  <w:r w:rsidRPr="000B1625">
                    <w:rPr>
                      <w:sz w:val="20"/>
                      <w:szCs w:val="20"/>
                    </w:rPr>
                    <w:t xml:space="preserve">Не ниже </w:t>
                  </w:r>
                  <w:r w:rsidRPr="000B1625">
                    <w:rPr>
                      <w:sz w:val="20"/>
                      <w:szCs w:val="20"/>
                      <w:lang w:val="en-US"/>
                    </w:rPr>
                    <w:t>III</w:t>
                  </w:r>
                </w:p>
              </w:tc>
              <w:tc>
                <w:tcPr>
                  <w:tcW w:w="2015" w:type="dxa"/>
                  <w:vAlign w:val="center"/>
                </w:tcPr>
                <w:p w:rsidR="00E45C62" w:rsidRPr="000B1625" w:rsidRDefault="00E45C62" w:rsidP="00E45C62">
                  <w:pPr>
                    <w:tabs>
                      <w:tab w:val="left" w:pos="317"/>
                    </w:tabs>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9E24EF" w:rsidRPr="000B1625" w:rsidTr="009E24EF">
              <w:trPr>
                <w:trHeight w:val="210"/>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Способ крепления подошвы</w:t>
                  </w:r>
                </w:p>
              </w:tc>
              <w:tc>
                <w:tcPr>
                  <w:tcW w:w="1551" w:type="dxa"/>
                  <w:vAlign w:val="center"/>
                </w:tcPr>
                <w:p w:rsidR="00E45C62" w:rsidRPr="000B1625" w:rsidRDefault="00E45C62" w:rsidP="00E45C62">
                  <w:pPr>
                    <w:shd w:val="clear" w:color="auto" w:fill="FFFFFF"/>
                    <w:rPr>
                      <w:sz w:val="20"/>
                      <w:szCs w:val="20"/>
                    </w:rPr>
                  </w:pPr>
                  <w:r w:rsidRPr="000B1625">
                    <w:rPr>
                      <w:sz w:val="20"/>
                      <w:szCs w:val="20"/>
                    </w:rPr>
                    <w:t>литьевой</w:t>
                  </w:r>
                </w:p>
              </w:tc>
              <w:tc>
                <w:tcPr>
                  <w:tcW w:w="2015" w:type="dxa"/>
                  <w:vAlign w:val="center"/>
                </w:tcPr>
                <w:p w:rsidR="00E45C62" w:rsidRPr="000B1625" w:rsidRDefault="00E45C62" w:rsidP="00E45C62">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578"/>
              </w:trPr>
              <w:tc>
                <w:tcPr>
                  <w:tcW w:w="1510" w:type="dxa"/>
                  <w:vAlign w:val="center"/>
                </w:tcPr>
                <w:p w:rsidR="00E45C62" w:rsidRPr="000B1625" w:rsidRDefault="00E45C62" w:rsidP="00E45C62">
                  <w:pPr>
                    <w:pStyle w:val="ConsPlusNormal"/>
                    <w:ind w:firstLine="0"/>
                    <w:rPr>
                      <w:rFonts w:ascii="Times New Roman" w:hAnsi="Times New Roman"/>
                      <w:b/>
                      <w:i/>
                      <w:color w:val="101010"/>
                      <w:shd w:val="clear" w:color="auto" w:fill="FFFFFF"/>
                    </w:rPr>
                  </w:pPr>
                  <w:r w:rsidRPr="000B1625">
                    <w:rPr>
                      <w:rFonts w:ascii="Times New Roman" w:hAnsi="Times New Roman"/>
                      <w:b/>
                      <w:i/>
                      <w:color w:val="101010"/>
                      <w:shd w:val="clear" w:color="auto" w:fill="FFFFFF"/>
                    </w:rPr>
                    <w:t>Высота сапога</w:t>
                  </w:r>
                </w:p>
                <w:p w:rsidR="00E45C62" w:rsidRPr="000B1625" w:rsidRDefault="00E45C62" w:rsidP="00E45C62">
                  <w:pPr>
                    <w:pStyle w:val="ConsPlusNormal"/>
                    <w:ind w:firstLine="0"/>
                    <w:rPr>
                      <w:rFonts w:ascii="Times New Roman" w:hAnsi="Times New Roman"/>
                      <w:b/>
                      <w:i/>
                    </w:rPr>
                  </w:pPr>
                  <w:r w:rsidRPr="000B1625">
                    <w:rPr>
                      <w:rFonts w:ascii="Times New Roman" w:hAnsi="Times New Roman"/>
                      <w:b/>
                      <w:i/>
                      <w:color w:val="101010"/>
                      <w:shd w:val="clear" w:color="auto" w:fill="FFFFFF"/>
                    </w:rPr>
                    <w:t>(от пола)</w:t>
                  </w:r>
                </w:p>
              </w:tc>
              <w:tc>
                <w:tcPr>
                  <w:tcW w:w="1551" w:type="dxa"/>
                  <w:vAlign w:val="center"/>
                </w:tcPr>
                <w:p w:rsidR="00E45C62" w:rsidRPr="000B1625" w:rsidRDefault="00E45C62" w:rsidP="00E45C62">
                  <w:pPr>
                    <w:shd w:val="clear" w:color="auto" w:fill="FFFFFF"/>
                    <w:rPr>
                      <w:color w:val="101010"/>
                      <w:sz w:val="20"/>
                      <w:szCs w:val="20"/>
                      <w:shd w:val="clear" w:color="auto" w:fill="FFFFFF"/>
                    </w:rPr>
                  </w:pPr>
                  <w:r w:rsidRPr="000B1625">
                    <w:rPr>
                      <w:color w:val="101010"/>
                      <w:sz w:val="20"/>
                      <w:szCs w:val="20"/>
                      <w:shd w:val="clear" w:color="auto" w:fill="FFFFFF"/>
                    </w:rPr>
                    <w:t xml:space="preserve">не менее 270 мм и </w:t>
                  </w:r>
                </w:p>
                <w:p w:rsidR="00E45C62" w:rsidRPr="000B1625" w:rsidRDefault="00E45C62" w:rsidP="00E45C62">
                  <w:pPr>
                    <w:shd w:val="clear" w:color="auto" w:fill="FFFFFF"/>
                    <w:rPr>
                      <w:sz w:val="20"/>
                      <w:szCs w:val="20"/>
                    </w:rPr>
                  </w:pPr>
                  <w:r w:rsidRPr="000B1625">
                    <w:rPr>
                      <w:color w:val="101010"/>
                      <w:sz w:val="20"/>
                      <w:szCs w:val="20"/>
                      <w:shd w:val="clear" w:color="auto" w:fill="FFFFFF"/>
                    </w:rPr>
                    <w:t>не более 350 мм</w:t>
                  </w:r>
                </w:p>
              </w:tc>
              <w:tc>
                <w:tcPr>
                  <w:tcW w:w="2015" w:type="dxa"/>
                  <w:vAlign w:val="center"/>
                </w:tcPr>
                <w:p w:rsidR="00E45C62" w:rsidRPr="000B1625" w:rsidRDefault="00E45C62" w:rsidP="00E45C62">
                  <w:pPr>
                    <w:shd w:val="clear" w:color="auto" w:fill="FFFFFF"/>
                    <w:ind w:left="33" w:hanging="33"/>
                    <w:jc w:val="center"/>
                    <w:rPr>
                      <w:i/>
                      <w:color w:val="101010"/>
                      <w:sz w:val="18"/>
                      <w:szCs w:val="18"/>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9E24EF" w:rsidRPr="000B1625" w:rsidTr="009E24EF">
              <w:trPr>
                <w:trHeight w:val="210"/>
              </w:trPr>
              <w:tc>
                <w:tcPr>
                  <w:tcW w:w="1510" w:type="dxa"/>
                  <w:vAlign w:val="center"/>
                </w:tcPr>
                <w:p w:rsidR="00E45C62" w:rsidRPr="000B1625" w:rsidRDefault="00E45C62" w:rsidP="00E45C62">
                  <w:pPr>
                    <w:pStyle w:val="ConsPlusNormal"/>
                    <w:ind w:firstLine="0"/>
                    <w:rPr>
                      <w:rFonts w:ascii="Times New Roman" w:hAnsi="Times New Roman"/>
                      <w:b/>
                      <w:i/>
                      <w:color w:val="101010"/>
                      <w:shd w:val="clear" w:color="auto" w:fill="FFFFFF"/>
                    </w:rPr>
                  </w:pPr>
                  <w:r w:rsidRPr="000B1625">
                    <w:rPr>
                      <w:rFonts w:ascii="Times New Roman" w:hAnsi="Times New Roman"/>
                      <w:b/>
                      <w:i/>
                    </w:rPr>
                    <w:t xml:space="preserve">Полнота (подъем) сапог </w:t>
                  </w:r>
                </w:p>
              </w:tc>
              <w:tc>
                <w:tcPr>
                  <w:tcW w:w="1551" w:type="dxa"/>
                  <w:vAlign w:val="center"/>
                </w:tcPr>
                <w:p w:rsidR="00E45C62" w:rsidRPr="000B1625" w:rsidRDefault="00E45C62" w:rsidP="00E45C62">
                  <w:pPr>
                    <w:shd w:val="clear" w:color="auto" w:fill="FFFFFF"/>
                    <w:rPr>
                      <w:color w:val="101010"/>
                      <w:sz w:val="20"/>
                      <w:szCs w:val="20"/>
                      <w:shd w:val="clear" w:color="auto" w:fill="FFFFFF"/>
                    </w:rPr>
                  </w:pPr>
                  <w:r w:rsidRPr="000B1625">
                    <w:rPr>
                      <w:sz w:val="20"/>
                      <w:szCs w:val="20"/>
                    </w:rPr>
                    <w:t xml:space="preserve">10 для всего размерного ряда </w:t>
                  </w:r>
                </w:p>
              </w:tc>
              <w:tc>
                <w:tcPr>
                  <w:tcW w:w="2015" w:type="dxa"/>
                  <w:vAlign w:val="center"/>
                </w:tcPr>
                <w:p w:rsidR="00E45C62" w:rsidRPr="000B1625" w:rsidRDefault="00E45C62" w:rsidP="00E45C62">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9E24EF" w:rsidRPr="000B1625" w:rsidTr="009E24EF">
              <w:trPr>
                <w:trHeight w:val="210"/>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Цвет</w:t>
                  </w:r>
                </w:p>
              </w:tc>
              <w:tc>
                <w:tcPr>
                  <w:tcW w:w="1551" w:type="dxa"/>
                  <w:vAlign w:val="center"/>
                </w:tcPr>
                <w:p w:rsidR="00E45C62" w:rsidRPr="000B1625" w:rsidRDefault="00E45C62" w:rsidP="00E45C62">
                  <w:pPr>
                    <w:shd w:val="clear" w:color="auto" w:fill="FFFFFF"/>
                    <w:rPr>
                      <w:sz w:val="20"/>
                      <w:szCs w:val="20"/>
                    </w:rPr>
                  </w:pPr>
                  <w:r w:rsidRPr="000B1625">
                    <w:rPr>
                      <w:sz w:val="20"/>
                      <w:szCs w:val="20"/>
                    </w:rPr>
                    <w:t>черный</w:t>
                  </w:r>
                </w:p>
              </w:tc>
              <w:tc>
                <w:tcPr>
                  <w:tcW w:w="2015" w:type="dxa"/>
                  <w:vAlign w:val="center"/>
                </w:tcPr>
                <w:p w:rsidR="00E45C62" w:rsidRPr="000B1625" w:rsidRDefault="00E45C62" w:rsidP="00E45C62">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9E24EF" w:rsidRPr="000B1625" w:rsidTr="009E24EF">
              <w:trPr>
                <w:trHeight w:val="210"/>
              </w:trPr>
              <w:tc>
                <w:tcPr>
                  <w:tcW w:w="1510" w:type="dxa"/>
                  <w:vAlign w:val="center"/>
                </w:tcPr>
                <w:p w:rsidR="00E45C62" w:rsidRPr="000B1625" w:rsidRDefault="00E45C62" w:rsidP="00E45C62">
                  <w:pPr>
                    <w:pStyle w:val="ConsPlusNormal"/>
                    <w:ind w:firstLine="0"/>
                    <w:rPr>
                      <w:rFonts w:ascii="Times New Roman" w:hAnsi="Times New Roman"/>
                      <w:b/>
                      <w:i/>
                    </w:rPr>
                  </w:pPr>
                  <w:r w:rsidRPr="000B1625">
                    <w:rPr>
                      <w:rFonts w:ascii="Times New Roman" w:hAnsi="Times New Roman"/>
                      <w:b/>
                      <w:i/>
                    </w:rPr>
                    <w:t>Маркировка</w:t>
                  </w:r>
                </w:p>
              </w:tc>
              <w:tc>
                <w:tcPr>
                  <w:tcW w:w="1551" w:type="dxa"/>
                  <w:vAlign w:val="center"/>
                </w:tcPr>
                <w:p w:rsidR="00E45C62" w:rsidRPr="000B1625" w:rsidRDefault="00E45C62" w:rsidP="00E45C62">
                  <w:pPr>
                    <w:shd w:val="clear" w:color="auto" w:fill="FFFFFF"/>
                    <w:rPr>
                      <w:sz w:val="20"/>
                      <w:szCs w:val="20"/>
                    </w:rPr>
                  </w:pPr>
                  <w:r w:rsidRPr="000B1625">
                    <w:rPr>
                      <w:sz w:val="20"/>
                      <w:szCs w:val="20"/>
                    </w:rPr>
                    <w:t>согласно ГОСТ 7296-81*</w:t>
                  </w:r>
                </w:p>
              </w:tc>
              <w:tc>
                <w:tcPr>
                  <w:tcW w:w="2015" w:type="dxa"/>
                  <w:vAlign w:val="center"/>
                </w:tcPr>
                <w:p w:rsidR="00E45C62" w:rsidRPr="000B1625" w:rsidRDefault="00E45C62" w:rsidP="00E45C62">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bl>
          <w:p w:rsidR="009E24EF" w:rsidRPr="009E24EF" w:rsidRDefault="009E24EF" w:rsidP="009E24EF">
            <w:pPr>
              <w:pStyle w:val="a5"/>
              <w:ind w:left="34"/>
              <w:rPr>
                <w:rFonts w:eastAsia="Calibri"/>
                <w:sz w:val="20"/>
                <w:szCs w:val="20"/>
                <w:lang w:eastAsia="en-US"/>
              </w:rPr>
            </w:pPr>
            <w:r w:rsidRPr="009E24EF">
              <w:rPr>
                <w:rFonts w:eastAsia="Calibri"/>
                <w:sz w:val="20"/>
                <w:szCs w:val="20"/>
                <w:lang w:eastAsia="en-US"/>
              </w:rPr>
              <w:t>*ГОСТ 7296-81 «Обувь. Маркировка, упаковка, транспортирование и хранение»</w:t>
            </w:r>
          </w:p>
          <w:p w:rsidR="00ED7F73" w:rsidRDefault="009E24EF" w:rsidP="002D470F">
            <w:pPr>
              <w:jc w:val="both"/>
              <w:rPr>
                <w:rFonts w:eastAsia="Calibri"/>
                <w:i/>
                <w:sz w:val="20"/>
                <w:szCs w:val="20"/>
                <w:u w:val="single"/>
                <w:lang w:eastAsia="zh-CN" w:bidi="hi-IN"/>
              </w:rPr>
            </w:pPr>
            <w:r w:rsidRPr="009E24EF">
              <w:rPr>
                <w:rFonts w:eastAsia="Calibri"/>
                <w:i/>
                <w:sz w:val="20"/>
                <w:szCs w:val="20"/>
                <w:u w:val="single"/>
                <w:lang w:eastAsia="zh-CN" w:bidi="hi-IN"/>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31"/>
            </w:tblGrid>
            <w:tr w:rsidR="009E24EF" w:rsidRPr="000B1625" w:rsidTr="009E24EF">
              <w:trPr>
                <w:trHeight w:val="534"/>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ind w:left="-160"/>
                    <w:jc w:val="center"/>
                    <w:rPr>
                      <w:b/>
                      <w:sz w:val="20"/>
                      <w:szCs w:val="20"/>
                    </w:rPr>
                  </w:pPr>
                  <w:r w:rsidRPr="000B1625">
                    <w:rPr>
                      <w:b/>
                      <w:sz w:val="20"/>
                      <w:szCs w:val="20"/>
                    </w:rPr>
                    <w:t>Размер</w:t>
                  </w:r>
                </w:p>
              </w:tc>
              <w:tc>
                <w:tcPr>
                  <w:tcW w:w="1531"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jc w:val="center"/>
                    <w:rPr>
                      <w:b/>
                      <w:sz w:val="20"/>
                      <w:szCs w:val="20"/>
                    </w:rPr>
                  </w:pPr>
                  <w:r w:rsidRPr="000B1625">
                    <w:rPr>
                      <w:b/>
                      <w:sz w:val="20"/>
                      <w:szCs w:val="20"/>
                    </w:rPr>
                    <w:t xml:space="preserve">Кол-во, </w:t>
                  </w:r>
                </w:p>
                <w:p w:rsidR="009E24EF" w:rsidRPr="000B1625" w:rsidRDefault="009E24EF" w:rsidP="009E24EF">
                  <w:pPr>
                    <w:jc w:val="center"/>
                    <w:rPr>
                      <w:b/>
                      <w:sz w:val="20"/>
                      <w:szCs w:val="20"/>
                    </w:rPr>
                  </w:pPr>
                  <w:r w:rsidRPr="000B1625">
                    <w:rPr>
                      <w:b/>
                      <w:sz w:val="20"/>
                      <w:szCs w:val="20"/>
                    </w:rPr>
                    <w:t>пар</w:t>
                  </w:r>
                </w:p>
              </w:tc>
            </w:tr>
            <w:tr w:rsidR="009E24EF" w:rsidRPr="000B1625" w:rsidTr="009E24EF">
              <w:trPr>
                <w:trHeight w:val="273"/>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5</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41</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7</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11</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23</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15</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45</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shd w:val="clear" w:color="auto" w:fill="FFFFFF"/>
                    <w:jc w:val="center"/>
                    <w:rPr>
                      <w:sz w:val="20"/>
                      <w:szCs w:val="20"/>
                    </w:rPr>
                  </w:pPr>
                  <w:r w:rsidRPr="000B1625">
                    <w:rPr>
                      <w:sz w:val="20"/>
                      <w:szCs w:val="20"/>
                    </w:rPr>
                    <w:t>9</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46</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4</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47</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contextualSpacing/>
                    <w:jc w:val="center"/>
                    <w:rPr>
                      <w:bCs/>
                      <w:snapToGrid w:val="0"/>
                      <w:sz w:val="20"/>
                      <w:szCs w:val="20"/>
                    </w:rPr>
                  </w:pPr>
                  <w:r w:rsidRPr="000B1625">
                    <w:rPr>
                      <w:bCs/>
                      <w:snapToGrid w:val="0"/>
                      <w:sz w:val="20"/>
                      <w:szCs w:val="20"/>
                    </w:rPr>
                    <w:t>1</w:t>
                  </w:r>
                </w:p>
              </w:tc>
            </w:tr>
            <w:tr w:rsidR="009E24EF" w:rsidRPr="000B1625" w:rsidTr="009E24EF">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
                      <w:sz w:val="20"/>
                      <w:szCs w:val="20"/>
                    </w:rPr>
                    <w:t>Итого</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E24EF" w:rsidRPr="000B1625" w:rsidRDefault="009E24EF" w:rsidP="009E24EF">
                  <w:pPr>
                    <w:jc w:val="center"/>
                    <w:rPr>
                      <w:b/>
                      <w:sz w:val="20"/>
                      <w:szCs w:val="20"/>
                    </w:rPr>
                  </w:pPr>
                  <w:r w:rsidRPr="000B1625">
                    <w:rPr>
                      <w:b/>
                      <w:sz w:val="20"/>
                      <w:szCs w:val="20"/>
                    </w:rPr>
                    <w:t>75</w:t>
                  </w:r>
                </w:p>
              </w:tc>
            </w:tr>
          </w:tbl>
          <w:p w:rsidR="009E24EF" w:rsidRPr="009E24EF" w:rsidRDefault="009E24EF" w:rsidP="002D470F">
            <w:pPr>
              <w:jc w:val="both"/>
              <w:rPr>
                <w:rFonts w:eastAsia="Calibri"/>
                <w:i/>
                <w:sz w:val="20"/>
                <w:szCs w:val="20"/>
                <w:u w:val="single"/>
                <w:lang w:eastAsia="zh-CN" w:bidi="hi-IN"/>
              </w:rPr>
            </w:pPr>
          </w:p>
        </w:tc>
        <w:tc>
          <w:tcPr>
            <w:tcW w:w="4706" w:type="dxa"/>
          </w:tcPr>
          <w:p w:rsidR="00E72717" w:rsidRPr="00E72717" w:rsidRDefault="00E72717" w:rsidP="00E72717">
            <w:pPr>
              <w:jc w:val="both"/>
              <w:rPr>
                <w:rFonts w:eastAsia="Calibri"/>
                <w:b/>
                <w:lang w:eastAsia="zh-CN" w:bidi="hi-IN"/>
              </w:rPr>
            </w:pPr>
          </w:p>
        </w:tc>
      </w:tr>
      <w:tr w:rsidR="00ED7F73" w:rsidRPr="00E72717" w:rsidTr="009E24EF">
        <w:trPr>
          <w:trHeight w:val="1127"/>
        </w:trPr>
        <w:tc>
          <w:tcPr>
            <w:tcW w:w="5245" w:type="dxa"/>
          </w:tcPr>
          <w:p w:rsidR="00B93DB2" w:rsidRDefault="004B0A42" w:rsidP="00993C3E">
            <w:pPr>
              <w:widowControl w:val="0"/>
              <w:autoSpaceDE w:val="0"/>
              <w:autoSpaceDN w:val="0"/>
              <w:adjustRightInd w:val="0"/>
              <w:rPr>
                <w:rFonts w:eastAsia="Calibri"/>
                <w:b/>
                <w:sz w:val="20"/>
                <w:szCs w:val="20"/>
                <w:lang w:eastAsia="en-US"/>
              </w:rPr>
            </w:pPr>
            <w:r w:rsidRPr="004B0A42">
              <w:rPr>
                <w:rFonts w:eastAsia="Calibri"/>
                <w:b/>
                <w:sz w:val="20"/>
                <w:szCs w:val="20"/>
                <w:lang w:eastAsia="en-US"/>
              </w:rPr>
              <w:t xml:space="preserve">Сапоги женские утепленные кожаные с защитным </w:t>
            </w:r>
            <w:proofErr w:type="spellStart"/>
            <w:r w:rsidRPr="004B0A42">
              <w:rPr>
                <w:rFonts w:eastAsia="Calibri"/>
                <w:b/>
                <w:sz w:val="20"/>
                <w:szCs w:val="20"/>
                <w:lang w:eastAsia="en-US"/>
              </w:rPr>
              <w:t>подноском</w:t>
            </w:r>
            <w:proofErr w:type="spellEnd"/>
            <w:r w:rsidRPr="004B0A42">
              <w:rPr>
                <w:rFonts w:eastAsia="Calibri"/>
                <w:b/>
                <w:sz w:val="20"/>
                <w:szCs w:val="20"/>
                <w:lang w:eastAsia="en-US"/>
              </w:rPr>
              <w:t xml:space="preserve"> _________</w:t>
            </w:r>
            <w:r w:rsidR="00810B73">
              <w:rPr>
                <w:rFonts w:eastAsia="Calibri"/>
                <w:b/>
                <w:sz w:val="20"/>
                <w:szCs w:val="20"/>
                <w:lang w:eastAsia="en-US"/>
              </w:rPr>
              <w:t>_________________</w:t>
            </w:r>
            <w:bookmarkStart w:id="205" w:name="_GoBack"/>
            <w:bookmarkEnd w:id="205"/>
          </w:p>
          <w:p w:rsidR="004B0A42" w:rsidRPr="004B0A42" w:rsidRDefault="004B0A42" w:rsidP="004B0A42">
            <w:pPr>
              <w:widowControl w:val="0"/>
              <w:autoSpaceDE w:val="0"/>
              <w:autoSpaceDN w:val="0"/>
              <w:adjustRightInd w:val="0"/>
              <w:rPr>
                <w:rFonts w:eastAsia="Calibri"/>
                <w:sz w:val="20"/>
                <w:szCs w:val="20"/>
                <w:shd w:val="clear" w:color="auto" w:fill="FFFFFF"/>
              </w:rPr>
            </w:pPr>
            <w:r w:rsidRPr="004B0A42">
              <w:rPr>
                <w:rFonts w:eastAsia="Calibri"/>
                <w:sz w:val="20"/>
                <w:szCs w:val="20"/>
                <w:shd w:val="clear" w:color="auto" w:fill="FFFFFF"/>
              </w:rPr>
              <w:t>Функциональные характеристики товара:</w:t>
            </w:r>
          </w:p>
          <w:p w:rsidR="004B0A42" w:rsidRDefault="004B0A42" w:rsidP="004B0A42">
            <w:pPr>
              <w:widowControl w:val="0"/>
              <w:autoSpaceDE w:val="0"/>
              <w:autoSpaceDN w:val="0"/>
              <w:adjustRightInd w:val="0"/>
              <w:rPr>
                <w:rFonts w:eastAsia="Calibri"/>
                <w:sz w:val="20"/>
                <w:szCs w:val="20"/>
                <w:shd w:val="clear" w:color="auto" w:fill="FFFFFF"/>
              </w:rPr>
            </w:pPr>
            <w:r w:rsidRPr="004B0A42">
              <w:rPr>
                <w:rFonts w:eastAsia="Calibri"/>
                <w:sz w:val="20"/>
                <w:szCs w:val="20"/>
                <w:shd w:val="clear" w:color="auto" w:fill="FFFFFF"/>
              </w:rPr>
              <w:t>Сапоги предназначены для защиты ног работников предприятия от общих производственных загрязнений, механических воздействий, пониженных температур.</w:t>
            </w:r>
          </w:p>
          <w:tbl>
            <w:tblPr>
              <w:tblpPr w:leftFromText="180" w:rightFromText="180" w:vertAnchor="text" w:tblpY="1"/>
              <w:tblOverlap w:val="never"/>
              <w:tblW w:w="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559"/>
              <w:gridCol w:w="2087"/>
            </w:tblGrid>
            <w:tr w:rsidR="009E24EF" w:rsidRPr="000B1625" w:rsidTr="009E24EF">
              <w:trPr>
                <w:trHeight w:val="467"/>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 xml:space="preserve">Материал деталей: </w:t>
                  </w:r>
                </w:p>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 xml:space="preserve">союзка, </w:t>
                  </w:r>
                  <w:proofErr w:type="spellStart"/>
                  <w:r w:rsidRPr="000B1625">
                    <w:rPr>
                      <w:rFonts w:ascii="Times New Roman" w:hAnsi="Times New Roman"/>
                      <w:b/>
                      <w:i/>
                    </w:rPr>
                    <w:t>задинка</w:t>
                  </w:r>
                  <w:proofErr w:type="spellEnd"/>
                  <w:r w:rsidRPr="000B1625">
                    <w:rPr>
                      <w:rFonts w:ascii="Times New Roman" w:hAnsi="Times New Roman"/>
                      <w:b/>
                      <w:i/>
                    </w:rPr>
                    <w:t>, голенище</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натуральная</w:t>
                  </w:r>
                  <w:r w:rsidRPr="000B1625">
                    <w:rPr>
                      <w:color w:val="101010"/>
                      <w:sz w:val="20"/>
                      <w:szCs w:val="20"/>
                      <w:shd w:val="clear" w:color="auto" w:fill="FFFFFF"/>
                    </w:rPr>
                    <w:t xml:space="preserve"> кожа</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949"/>
              </w:trPr>
              <w:tc>
                <w:tcPr>
                  <w:tcW w:w="1413" w:type="dxa"/>
                </w:tcPr>
                <w:p w:rsidR="009E24EF" w:rsidRPr="000B1625" w:rsidRDefault="009E24EF" w:rsidP="009E24EF">
                  <w:pPr>
                    <w:pStyle w:val="ConsPlusNormal"/>
                    <w:ind w:firstLine="0"/>
                    <w:rPr>
                      <w:rFonts w:ascii="Times New Roman" w:hAnsi="Times New Roman"/>
                    </w:rPr>
                  </w:pPr>
                  <w:r w:rsidRPr="000B1625">
                    <w:rPr>
                      <w:rFonts w:ascii="Times New Roman" w:hAnsi="Times New Roman"/>
                      <w:b/>
                      <w:i/>
                    </w:rPr>
                    <w:t>Материал утеплителя</w:t>
                  </w:r>
                </w:p>
              </w:tc>
              <w:tc>
                <w:tcPr>
                  <w:tcW w:w="1559" w:type="dxa"/>
                  <w:vAlign w:val="center"/>
                </w:tcPr>
                <w:p w:rsidR="009E24EF" w:rsidRPr="000B1625" w:rsidRDefault="009E24EF" w:rsidP="009E24EF">
                  <w:pPr>
                    <w:shd w:val="clear" w:color="auto" w:fill="FFFFFF"/>
                    <w:rPr>
                      <w:sz w:val="20"/>
                      <w:szCs w:val="20"/>
                    </w:rPr>
                  </w:pPr>
                  <w:r w:rsidRPr="000B1625">
                    <w:rPr>
                      <w:sz w:val="20"/>
                      <w:szCs w:val="20"/>
                    </w:rPr>
                    <w:t xml:space="preserve">натуральный мех или шерстяной </w:t>
                  </w:r>
                  <w:proofErr w:type="gramStart"/>
                  <w:r w:rsidRPr="000B1625">
                    <w:rPr>
                      <w:sz w:val="20"/>
                      <w:szCs w:val="20"/>
                    </w:rPr>
                    <w:t>мех</w:t>
                  </w:r>
                  <w:proofErr w:type="gramEnd"/>
                  <w:r w:rsidRPr="000B1625">
                    <w:rPr>
                      <w:sz w:val="20"/>
                      <w:szCs w:val="20"/>
                    </w:rPr>
                    <w:t xml:space="preserve"> или искусственный мех на трикотажной основе с шерстяным ворсом (70% шерстяные волокна, 30% полиэфирные волокна)</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Вкладная стелька</w:t>
                  </w:r>
                </w:p>
              </w:tc>
              <w:tc>
                <w:tcPr>
                  <w:tcW w:w="1559" w:type="dxa"/>
                  <w:vAlign w:val="center"/>
                </w:tcPr>
                <w:p w:rsidR="009E24EF" w:rsidRPr="000B1625" w:rsidRDefault="009E24EF" w:rsidP="009E24EF">
                  <w:pPr>
                    <w:shd w:val="clear" w:color="auto" w:fill="FFFFFF"/>
                    <w:rPr>
                      <w:sz w:val="20"/>
                      <w:szCs w:val="20"/>
                      <w:highlight w:val="yellow"/>
                    </w:rPr>
                  </w:pPr>
                  <w:r w:rsidRPr="000B1625">
                    <w:rPr>
                      <w:sz w:val="20"/>
                      <w:szCs w:val="20"/>
                    </w:rPr>
                    <w:t>наличие</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Материал стельки</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из материала утеплителя</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Защитный подносок</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внутренний</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Align w:val="center"/>
                </w:tcPr>
                <w:p w:rsidR="009E24EF" w:rsidRPr="000B1625" w:rsidRDefault="00E43ECA" w:rsidP="009E24EF">
                  <w:pPr>
                    <w:pStyle w:val="ConsPlusNormal"/>
                    <w:ind w:firstLine="0"/>
                    <w:rPr>
                      <w:rFonts w:ascii="Times New Roman" w:hAnsi="Times New Roman"/>
                      <w:b/>
                      <w:i/>
                    </w:rPr>
                  </w:pPr>
                  <w:r>
                    <w:rPr>
                      <w:rFonts w:ascii="Times New Roman" w:hAnsi="Times New Roman"/>
                      <w:b/>
                      <w:i/>
                    </w:rPr>
                    <w:t>Материал</w:t>
                  </w:r>
                  <w:r w:rsidR="009E24EF" w:rsidRPr="000B1625">
                    <w:rPr>
                      <w:rFonts w:ascii="Times New Roman" w:hAnsi="Times New Roman"/>
                      <w:b/>
                      <w:i/>
                    </w:rPr>
                    <w:t xml:space="preserve"> </w:t>
                  </w:r>
                  <w:proofErr w:type="spellStart"/>
                  <w:r w:rsidR="009E24EF" w:rsidRPr="000B1625">
                    <w:rPr>
                      <w:rFonts w:ascii="Times New Roman" w:hAnsi="Times New Roman"/>
                      <w:b/>
                      <w:i/>
                    </w:rPr>
                    <w:t>подносок</w:t>
                  </w:r>
                  <w:r>
                    <w:rPr>
                      <w:rFonts w:ascii="Times New Roman" w:hAnsi="Times New Roman"/>
                      <w:b/>
                      <w:i/>
                    </w:rPr>
                    <w:t>а</w:t>
                  </w:r>
                  <w:proofErr w:type="spellEnd"/>
                </w:p>
              </w:tc>
              <w:tc>
                <w:tcPr>
                  <w:tcW w:w="1559" w:type="dxa"/>
                  <w:vAlign w:val="center"/>
                </w:tcPr>
                <w:p w:rsidR="009E24EF" w:rsidRPr="000B1625" w:rsidRDefault="009E24EF" w:rsidP="009E24EF">
                  <w:pPr>
                    <w:shd w:val="clear" w:color="auto" w:fill="FFFFFF"/>
                    <w:rPr>
                      <w:sz w:val="20"/>
                      <w:szCs w:val="20"/>
                    </w:rPr>
                  </w:pPr>
                  <w:r w:rsidRPr="000B1625">
                    <w:rPr>
                      <w:sz w:val="20"/>
                      <w:szCs w:val="20"/>
                    </w:rPr>
                    <w:t xml:space="preserve">композитный </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Ударная нагрузка</w:t>
                  </w:r>
                </w:p>
              </w:tc>
              <w:tc>
                <w:tcPr>
                  <w:tcW w:w="1559" w:type="dxa"/>
                  <w:vAlign w:val="center"/>
                </w:tcPr>
                <w:p w:rsidR="009E24EF" w:rsidRPr="000B1625" w:rsidRDefault="009E24EF" w:rsidP="009E24EF">
                  <w:pPr>
                    <w:shd w:val="clear" w:color="auto" w:fill="FFFFFF"/>
                    <w:rPr>
                      <w:sz w:val="20"/>
                      <w:szCs w:val="20"/>
                    </w:rPr>
                  </w:pPr>
                  <w:r w:rsidRPr="000B1625">
                    <w:rPr>
                      <w:sz w:val="20"/>
                      <w:szCs w:val="20"/>
                    </w:rPr>
                    <w:t>200Дж</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Материал подошвы</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полиуретан/</w:t>
                  </w:r>
                  <w:proofErr w:type="spellStart"/>
                  <w:r w:rsidRPr="000B1625">
                    <w:rPr>
                      <w:sz w:val="20"/>
                      <w:szCs w:val="20"/>
                    </w:rPr>
                    <w:t>термополиуретан</w:t>
                  </w:r>
                  <w:proofErr w:type="spellEnd"/>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33"/>
              </w:trPr>
              <w:tc>
                <w:tcPr>
                  <w:tcW w:w="1413" w:type="dxa"/>
                  <w:vMerge w:val="restart"/>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Подошва</w:t>
                  </w:r>
                </w:p>
                <w:p w:rsidR="009E24EF" w:rsidRPr="000B1625" w:rsidRDefault="009E24EF" w:rsidP="009E24EF">
                  <w:pPr>
                    <w:pStyle w:val="ConsPlusNormal"/>
                    <w:ind w:firstLine="0"/>
                    <w:rPr>
                      <w:rFonts w:ascii="Times New Roman" w:hAnsi="Times New Roman"/>
                      <w:b/>
                      <w:i/>
                    </w:rPr>
                  </w:pPr>
                </w:p>
              </w:tc>
              <w:tc>
                <w:tcPr>
                  <w:tcW w:w="1559" w:type="dxa"/>
                  <w:vAlign w:val="center"/>
                </w:tcPr>
                <w:p w:rsidR="009E24EF" w:rsidRPr="000B1625" w:rsidRDefault="009E24EF" w:rsidP="009E24EF">
                  <w:pPr>
                    <w:shd w:val="clear" w:color="auto" w:fill="FFFFFF"/>
                    <w:rPr>
                      <w:sz w:val="20"/>
                      <w:szCs w:val="20"/>
                    </w:rPr>
                  </w:pPr>
                  <w:r w:rsidRPr="000B1625">
                    <w:rPr>
                      <w:sz w:val="20"/>
                      <w:szCs w:val="20"/>
                    </w:rPr>
                    <w:t>- двухслойная,</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9"/>
              </w:trPr>
              <w:tc>
                <w:tcPr>
                  <w:tcW w:w="1413" w:type="dxa"/>
                  <w:vMerge/>
                </w:tcPr>
                <w:p w:rsidR="009E24EF" w:rsidRPr="000B1625" w:rsidRDefault="009E24EF" w:rsidP="009E24EF">
                  <w:pPr>
                    <w:pStyle w:val="ConsPlusNormal"/>
                    <w:ind w:firstLine="0"/>
                    <w:rPr>
                      <w:rFonts w:ascii="Times New Roman" w:hAnsi="Times New Roman"/>
                      <w:b/>
                      <w:i/>
                    </w:rPr>
                  </w:pPr>
                </w:p>
              </w:tc>
              <w:tc>
                <w:tcPr>
                  <w:tcW w:w="1559" w:type="dxa"/>
                  <w:vAlign w:val="center"/>
                </w:tcPr>
                <w:p w:rsidR="009E24EF" w:rsidRPr="000B1625" w:rsidRDefault="009E24EF" w:rsidP="009E24EF">
                  <w:pPr>
                    <w:shd w:val="clear" w:color="auto" w:fill="FFFFFF"/>
                    <w:rPr>
                      <w:sz w:val="20"/>
                      <w:szCs w:val="20"/>
                    </w:rPr>
                  </w:pPr>
                  <w:r w:rsidRPr="000B1625">
                    <w:rPr>
                      <w:sz w:val="20"/>
                      <w:szCs w:val="20"/>
                    </w:rPr>
                    <w:t>- стойкая к истиранию,</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9"/>
              </w:trPr>
              <w:tc>
                <w:tcPr>
                  <w:tcW w:w="1413" w:type="dxa"/>
                  <w:vMerge/>
                  <w:vAlign w:val="center"/>
                </w:tcPr>
                <w:p w:rsidR="009E24EF" w:rsidRPr="000B1625" w:rsidRDefault="009E24EF" w:rsidP="009E24EF">
                  <w:pPr>
                    <w:pStyle w:val="ConsPlusNormal"/>
                    <w:ind w:firstLine="0"/>
                    <w:rPr>
                      <w:rFonts w:ascii="Times New Roman" w:hAnsi="Times New Roman"/>
                      <w:b/>
                      <w:i/>
                    </w:rPr>
                  </w:pPr>
                </w:p>
              </w:tc>
              <w:tc>
                <w:tcPr>
                  <w:tcW w:w="1559" w:type="dxa"/>
                  <w:vAlign w:val="center"/>
                </w:tcPr>
                <w:p w:rsidR="009E24EF" w:rsidRPr="000B1625" w:rsidRDefault="009E24EF" w:rsidP="009E24EF">
                  <w:pPr>
                    <w:shd w:val="clear" w:color="auto" w:fill="FFFFFF"/>
                    <w:rPr>
                      <w:color w:val="101010"/>
                      <w:sz w:val="20"/>
                      <w:szCs w:val="20"/>
                      <w:shd w:val="clear" w:color="auto" w:fill="FFFFFF"/>
                    </w:rPr>
                  </w:pPr>
                  <w:r w:rsidRPr="000B1625">
                    <w:rPr>
                      <w:color w:val="101010"/>
                      <w:sz w:val="20"/>
                      <w:szCs w:val="20"/>
                      <w:shd w:val="clear" w:color="auto" w:fill="FFFFFF"/>
                    </w:rPr>
                    <w:t>- стойкая к многократному изгибу,</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249"/>
              </w:trPr>
              <w:tc>
                <w:tcPr>
                  <w:tcW w:w="1413" w:type="dxa"/>
                  <w:vMerge/>
                  <w:vAlign w:val="center"/>
                </w:tcPr>
                <w:p w:rsidR="009E24EF" w:rsidRPr="000B1625" w:rsidRDefault="009E24EF" w:rsidP="009E24EF">
                  <w:pPr>
                    <w:pStyle w:val="ConsPlusNormal"/>
                    <w:ind w:firstLine="0"/>
                    <w:rPr>
                      <w:rFonts w:ascii="Times New Roman" w:hAnsi="Times New Roman"/>
                      <w:b/>
                      <w:i/>
                    </w:rPr>
                  </w:pPr>
                </w:p>
              </w:tc>
              <w:tc>
                <w:tcPr>
                  <w:tcW w:w="1559" w:type="dxa"/>
                  <w:vAlign w:val="center"/>
                </w:tcPr>
                <w:p w:rsidR="009E24EF" w:rsidRPr="000B1625" w:rsidRDefault="009E24EF" w:rsidP="009E24EF">
                  <w:pPr>
                    <w:shd w:val="clear" w:color="auto" w:fill="FFFFFF"/>
                    <w:rPr>
                      <w:color w:val="101010"/>
                      <w:sz w:val="20"/>
                      <w:szCs w:val="20"/>
                      <w:shd w:val="clear" w:color="auto" w:fill="FFFFFF"/>
                    </w:rPr>
                  </w:pPr>
                  <w:r w:rsidRPr="000B1625">
                    <w:rPr>
                      <w:color w:val="101010"/>
                      <w:sz w:val="20"/>
                      <w:szCs w:val="20"/>
                      <w:shd w:val="clear" w:color="auto" w:fill="FFFFFF"/>
                    </w:rPr>
                    <w:t>- не скользящая,</w:t>
                  </w:r>
                </w:p>
              </w:tc>
              <w:tc>
                <w:tcPr>
                  <w:tcW w:w="2087" w:type="dxa"/>
                  <w:vAlign w:val="center"/>
                </w:tcPr>
                <w:p w:rsidR="009E24EF" w:rsidRPr="000B1625" w:rsidRDefault="009E24EF" w:rsidP="009E24EF">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498"/>
              </w:trPr>
              <w:tc>
                <w:tcPr>
                  <w:tcW w:w="1413" w:type="dxa"/>
                  <w:vMerge/>
                  <w:vAlign w:val="center"/>
                </w:tcPr>
                <w:p w:rsidR="009E24EF" w:rsidRPr="000B1625" w:rsidRDefault="009E24EF" w:rsidP="009E24EF">
                  <w:pPr>
                    <w:pStyle w:val="ConsPlusNormal"/>
                    <w:ind w:firstLine="0"/>
                    <w:rPr>
                      <w:rFonts w:ascii="Times New Roman" w:hAnsi="Times New Roman"/>
                      <w:b/>
                      <w:i/>
                    </w:rPr>
                  </w:pPr>
                </w:p>
              </w:tc>
              <w:tc>
                <w:tcPr>
                  <w:tcW w:w="1559" w:type="dxa"/>
                  <w:vAlign w:val="center"/>
                </w:tcPr>
                <w:p w:rsidR="009E24EF" w:rsidRPr="000B1625" w:rsidRDefault="009E24EF" w:rsidP="009E24EF">
                  <w:pPr>
                    <w:shd w:val="clear" w:color="auto" w:fill="FFFFFF"/>
                    <w:rPr>
                      <w:color w:val="101010"/>
                      <w:sz w:val="20"/>
                      <w:szCs w:val="20"/>
                      <w:shd w:val="clear" w:color="auto" w:fill="FFFFFF"/>
                    </w:rPr>
                  </w:pPr>
                  <w:r w:rsidRPr="000B1625">
                    <w:rPr>
                      <w:color w:val="101010"/>
                      <w:sz w:val="20"/>
                      <w:szCs w:val="20"/>
                      <w:shd w:val="clear" w:color="auto" w:fill="FFFFFF"/>
                    </w:rPr>
                    <w:t>- обладающая амортизирующими свойствами.</w:t>
                  </w:r>
                </w:p>
              </w:tc>
              <w:tc>
                <w:tcPr>
                  <w:tcW w:w="2087" w:type="dxa"/>
                  <w:vAlign w:val="center"/>
                </w:tcPr>
                <w:p w:rsidR="009E24EF" w:rsidRPr="000B1625" w:rsidRDefault="009E24EF" w:rsidP="009E24EF">
                  <w:pPr>
                    <w:tabs>
                      <w:tab w:val="left" w:pos="317"/>
                    </w:tabs>
                    <w:ind w:right="-108"/>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638"/>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Температурный диапазон использования подошвы</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от -20°С до +120°С</w:t>
                  </w:r>
                </w:p>
              </w:tc>
              <w:tc>
                <w:tcPr>
                  <w:tcW w:w="2087" w:type="dxa"/>
                  <w:vAlign w:val="center"/>
                </w:tcPr>
                <w:p w:rsidR="009E24EF" w:rsidRPr="000B1625" w:rsidRDefault="009E24EF" w:rsidP="009E24EF">
                  <w:pPr>
                    <w:tabs>
                      <w:tab w:val="left" w:pos="317"/>
                    </w:tabs>
                    <w:ind w:right="-108"/>
                    <w:jc w:val="center"/>
                    <w:rPr>
                      <w:i/>
                      <w:sz w:val="18"/>
                      <w:szCs w:val="18"/>
                      <w:highlight w:val="yellow"/>
                    </w:rPr>
                  </w:pPr>
                  <w:r w:rsidRPr="000B1625">
                    <w:rPr>
                      <w:i/>
                      <w:color w:val="101010"/>
                      <w:sz w:val="18"/>
                      <w:szCs w:val="18"/>
                      <w:highlight w:val="yellow"/>
                      <w:shd w:val="clear" w:color="auto" w:fill="FFFFFF"/>
                    </w:rPr>
                    <w:t>Участник закупки вправе указать данный показатель в диапазонном значении</w:t>
                  </w:r>
                </w:p>
              </w:tc>
            </w:tr>
            <w:tr w:rsidR="009E24EF" w:rsidRPr="000B1625" w:rsidTr="009E24EF">
              <w:trPr>
                <w:trHeight w:val="638"/>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Климатический пояс</w:t>
                  </w:r>
                </w:p>
              </w:tc>
              <w:tc>
                <w:tcPr>
                  <w:tcW w:w="1559" w:type="dxa"/>
                  <w:vAlign w:val="center"/>
                </w:tcPr>
                <w:p w:rsidR="009E24EF" w:rsidRPr="000B1625" w:rsidRDefault="009E24EF" w:rsidP="009E24EF">
                  <w:pPr>
                    <w:shd w:val="clear" w:color="auto" w:fill="FFFFFF"/>
                    <w:rPr>
                      <w:sz w:val="20"/>
                      <w:szCs w:val="20"/>
                      <w:shd w:val="clear" w:color="auto" w:fill="FFFFFF"/>
                      <w:lang w:val="en-US"/>
                    </w:rPr>
                  </w:pPr>
                  <w:r w:rsidRPr="000B1625">
                    <w:rPr>
                      <w:sz w:val="20"/>
                      <w:szCs w:val="20"/>
                      <w:shd w:val="clear" w:color="auto" w:fill="FFFFFF"/>
                    </w:rPr>
                    <w:t xml:space="preserve">Не ниже </w:t>
                  </w:r>
                  <w:r w:rsidRPr="000B1625">
                    <w:rPr>
                      <w:sz w:val="20"/>
                      <w:szCs w:val="20"/>
                      <w:shd w:val="clear" w:color="auto" w:fill="FFFFFF"/>
                      <w:lang w:val="en-US"/>
                    </w:rPr>
                    <w:t>III</w:t>
                  </w:r>
                </w:p>
              </w:tc>
              <w:tc>
                <w:tcPr>
                  <w:tcW w:w="2087" w:type="dxa"/>
                  <w:vAlign w:val="center"/>
                </w:tcPr>
                <w:p w:rsidR="009E24EF" w:rsidRPr="000B1625" w:rsidRDefault="009E24EF" w:rsidP="009E24EF">
                  <w:pPr>
                    <w:tabs>
                      <w:tab w:val="left" w:pos="317"/>
                    </w:tabs>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Способ крепления подошвы</w:t>
                  </w:r>
                </w:p>
              </w:tc>
              <w:tc>
                <w:tcPr>
                  <w:tcW w:w="1559" w:type="dxa"/>
                  <w:vAlign w:val="center"/>
                </w:tcPr>
                <w:p w:rsidR="009E24EF" w:rsidRPr="000B1625" w:rsidRDefault="009E24EF" w:rsidP="009E24EF">
                  <w:pPr>
                    <w:shd w:val="clear" w:color="auto" w:fill="FFFFFF"/>
                    <w:rPr>
                      <w:sz w:val="20"/>
                      <w:szCs w:val="20"/>
                    </w:rPr>
                  </w:pPr>
                  <w:r w:rsidRPr="000B1625">
                    <w:rPr>
                      <w:sz w:val="20"/>
                      <w:szCs w:val="20"/>
                    </w:rPr>
                    <w:t>литьевой</w:t>
                  </w:r>
                </w:p>
              </w:tc>
              <w:tc>
                <w:tcPr>
                  <w:tcW w:w="2087" w:type="dxa"/>
                  <w:vAlign w:val="center"/>
                </w:tcPr>
                <w:p w:rsidR="009E24EF" w:rsidRPr="000B1625" w:rsidRDefault="009E24EF" w:rsidP="009E24EF">
                  <w:pPr>
                    <w:tabs>
                      <w:tab w:val="left" w:pos="317"/>
                    </w:tabs>
                    <w:ind w:right="-108"/>
                    <w:jc w:val="center"/>
                    <w:rPr>
                      <w:i/>
                      <w:sz w:val="18"/>
                      <w:szCs w:val="18"/>
                      <w:highlight w:val="yellow"/>
                    </w:rPr>
                  </w:pPr>
                  <w:r w:rsidRPr="000B1625">
                    <w:rPr>
                      <w:i/>
                      <w:sz w:val="18"/>
                      <w:szCs w:val="18"/>
                      <w:highlight w:val="yellow"/>
                    </w:rPr>
                    <w:t>Значение показателя не меняется</w:t>
                  </w:r>
                </w:p>
              </w:tc>
            </w:tr>
            <w:tr w:rsidR="009E24EF" w:rsidRPr="000B1625" w:rsidTr="009E24EF">
              <w:trPr>
                <w:trHeight w:val="638"/>
              </w:trPr>
              <w:tc>
                <w:tcPr>
                  <w:tcW w:w="1413" w:type="dxa"/>
                  <w:vAlign w:val="center"/>
                </w:tcPr>
                <w:p w:rsidR="009E24EF" w:rsidRPr="000B1625" w:rsidRDefault="009E24EF" w:rsidP="009E24EF">
                  <w:pPr>
                    <w:pStyle w:val="ConsPlusNormal"/>
                    <w:ind w:firstLine="0"/>
                    <w:rPr>
                      <w:rFonts w:ascii="Times New Roman" w:hAnsi="Times New Roman"/>
                      <w:b/>
                      <w:i/>
                      <w:color w:val="101010"/>
                      <w:shd w:val="clear" w:color="auto" w:fill="FFFFFF"/>
                    </w:rPr>
                  </w:pPr>
                  <w:r w:rsidRPr="000B1625">
                    <w:rPr>
                      <w:rFonts w:ascii="Times New Roman" w:hAnsi="Times New Roman"/>
                      <w:b/>
                      <w:i/>
                      <w:color w:val="101010"/>
                      <w:shd w:val="clear" w:color="auto" w:fill="FFFFFF"/>
                    </w:rPr>
                    <w:t>Высота сапога</w:t>
                  </w:r>
                </w:p>
                <w:p w:rsidR="009E24EF" w:rsidRPr="000B1625" w:rsidRDefault="009E24EF" w:rsidP="009E24EF">
                  <w:pPr>
                    <w:pStyle w:val="ConsPlusNormal"/>
                    <w:ind w:firstLine="0"/>
                    <w:rPr>
                      <w:rFonts w:ascii="Times New Roman" w:hAnsi="Times New Roman"/>
                      <w:b/>
                      <w:i/>
                    </w:rPr>
                  </w:pPr>
                  <w:r w:rsidRPr="000B1625">
                    <w:rPr>
                      <w:rFonts w:ascii="Times New Roman" w:hAnsi="Times New Roman"/>
                      <w:b/>
                      <w:i/>
                      <w:color w:val="101010"/>
                      <w:shd w:val="clear" w:color="auto" w:fill="FFFFFF"/>
                    </w:rPr>
                    <w:t>(от пола)</w:t>
                  </w:r>
                </w:p>
              </w:tc>
              <w:tc>
                <w:tcPr>
                  <w:tcW w:w="1559" w:type="dxa"/>
                  <w:vAlign w:val="center"/>
                </w:tcPr>
                <w:p w:rsidR="009E24EF" w:rsidRPr="000B1625" w:rsidRDefault="009E24EF" w:rsidP="009E24EF">
                  <w:pPr>
                    <w:shd w:val="clear" w:color="auto" w:fill="FFFFFF"/>
                    <w:rPr>
                      <w:color w:val="101010"/>
                      <w:sz w:val="20"/>
                      <w:szCs w:val="20"/>
                      <w:shd w:val="clear" w:color="auto" w:fill="FFFFFF"/>
                    </w:rPr>
                  </w:pPr>
                  <w:r w:rsidRPr="000B1625">
                    <w:rPr>
                      <w:color w:val="101010"/>
                      <w:sz w:val="20"/>
                      <w:szCs w:val="20"/>
                      <w:shd w:val="clear" w:color="auto" w:fill="FFFFFF"/>
                    </w:rPr>
                    <w:t xml:space="preserve">не менее 230 мм и </w:t>
                  </w:r>
                </w:p>
                <w:p w:rsidR="009E24EF" w:rsidRPr="000B1625" w:rsidRDefault="009E24EF" w:rsidP="009E24EF">
                  <w:pPr>
                    <w:shd w:val="clear" w:color="auto" w:fill="FFFFFF"/>
                    <w:rPr>
                      <w:sz w:val="20"/>
                      <w:szCs w:val="20"/>
                    </w:rPr>
                  </w:pPr>
                  <w:r w:rsidRPr="000B1625">
                    <w:rPr>
                      <w:color w:val="101010"/>
                      <w:sz w:val="20"/>
                      <w:szCs w:val="20"/>
                      <w:shd w:val="clear" w:color="auto" w:fill="FFFFFF"/>
                    </w:rPr>
                    <w:t>не более 270 мм</w:t>
                  </w:r>
                </w:p>
              </w:tc>
              <w:tc>
                <w:tcPr>
                  <w:tcW w:w="2087" w:type="dxa"/>
                  <w:vAlign w:val="center"/>
                </w:tcPr>
                <w:p w:rsidR="009E24EF" w:rsidRPr="000B1625" w:rsidRDefault="009E24EF" w:rsidP="009E24EF">
                  <w:pPr>
                    <w:tabs>
                      <w:tab w:val="left" w:pos="317"/>
                    </w:tabs>
                    <w:ind w:right="-108"/>
                    <w:jc w:val="center"/>
                    <w:rPr>
                      <w:i/>
                      <w:sz w:val="18"/>
                      <w:szCs w:val="18"/>
                      <w:highlight w:val="yellow"/>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color w:val="101010"/>
                      <w:shd w:val="clear" w:color="auto" w:fill="FFFFFF"/>
                    </w:rPr>
                  </w:pPr>
                  <w:r w:rsidRPr="000B1625">
                    <w:rPr>
                      <w:rFonts w:ascii="Times New Roman" w:hAnsi="Times New Roman"/>
                      <w:b/>
                      <w:i/>
                    </w:rPr>
                    <w:t xml:space="preserve">Полнота (подъем) сапог </w:t>
                  </w:r>
                </w:p>
              </w:tc>
              <w:tc>
                <w:tcPr>
                  <w:tcW w:w="1559" w:type="dxa"/>
                  <w:vAlign w:val="center"/>
                </w:tcPr>
                <w:p w:rsidR="009E24EF" w:rsidRPr="000B1625" w:rsidRDefault="009E24EF" w:rsidP="009E24EF">
                  <w:pPr>
                    <w:shd w:val="clear" w:color="auto" w:fill="FFFFFF"/>
                    <w:rPr>
                      <w:color w:val="101010"/>
                      <w:sz w:val="20"/>
                      <w:szCs w:val="20"/>
                      <w:shd w:val="clear" w:color="auto" w:fill="FFFFFF"/>
                    </w:rPr>
                  </w:pPr>
                  <w:r w:rsidRPr="000B1625">
                    <w:rPr>
                      <w:sz w:val="20"/>
                      <w:szCs w:val="20"/>
                    </w:rPr>
                    <w:t xml:space="preserve">9 для всего размерного ряда </w:t>
                  </w:r>
                </w:p>
              </w:tc>
              <w:tc>
                <w:tcPr>
                  <w:tcW w:w="2087" w:type="dxa"/>
                  <w:vAlign w:val="center"/>
                </w:tcPr>
                <w:p w:rsidR="009E24EF" w:rsidRPr="000B1625" w:rsidRDefault="009E24EF" w:rsidP="009E24EF">
                  <w:pPr>
                    <w:shd w:val="clear" w:color="auto" w:fill="FFFFFF"/>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9E24EF" w:rsidRPr="000B1625" w:rsidTr="009E24EF">
              <w:trPr>
                <w:trHeight w:val="233"/>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 xml:space="preserve">Цвет </w:t>
                  </w:r>
                </w:p>
              </w:tc>
              <w:tc>
                <w:tcPr>
                  <w:tcW w:w="1559" w:type="dxa"/>
                  <w:vAlign w:val="center"/>
                </w:tcPr>
                <w:p w:rsidR="009E24EF" w:rsidRPr="000B1625" w:rsidRDefault="009E24EF" w:rsidP="009E24EF">
                  <w:pPr>
                    <w:shd w:val="clear" w:color="auto" w:fill="FFFFFF"/>
                    <w:rPr>
                      <w:sz w:val="20"/>
                      <w:szCs w:val="20"/>
                    </w:rPr>
                  </w:pPr>
                  <w:r w:rsidRPr="000B1625">
                    <w:rPr>
                      <w:sz w:val="20"/>
                      <w:szCs w:val="20"/>
                    </w:rPr>
                    <w:t>черный</w:t>
                  </w:r>
                </w:p>
              </w:tc>
              <w:tc>
                <w:tcPr>
                  <w:tcW w:w="2087" w:type="dxa"/>
                  <w:vAlign w:val="center"/>
                </w:tcPr>
                <w:p w:rsidR="009E24EF" w:rsidRPr="000B1625" w:rsidRDefault="009E24EF" w:rsidP="009E24EF">
                  <w:pPr>
                    <w:shd w:val="clear" w:color="auto" w:fill="FFFFFF"/>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9E24EF" w:rsidRPr="000B1625" w:rsidTr="009E24EF">
              <w:trPr>
                <w:trHeight w:val="217"/>
              </w:trPr>
              <w:tc>
                <w:tcPr>
                  <w:tcW w:w="1413" w:type="dxa"/>
                  <w:vAlign w:val="center"/>
                </w:tcPr>
                <w:p w:rsidR="009E24EF" w:rsidRPr="000B1625" w:rsidRDefault="009E24EF" w:rsidP="009E24EF">
                  <w:pPr>
                    <w:pStyle w:val="ConsPlusNormal"/>
                    <w:ind w:firstLine="0"/>
                    <w:rPr>
                      <w:rFonts w:ascii="Times New Roman" w:hAnsi="Times New Roman"/>
                      <w:b/>
                      <w:i/>
                    </w:rPr>
                  </w:pPr>
                  <w:r w:rsidRPr="000B1625">
                    <w:rPr>
                      <w:rFonts w:ascii="Times New Roman" w:hAnsi="Times New Roman"/>
                      <w:b/>
                      <w:i/>
                    </w:rPr>
                    <w:t>Маркировка</w:t>
                  </w:r>
                </w:p>
              </w:tc>
              <w:tc>
                <w:tcPr>
                  <w:tcW w:w="1559" w:type="dxa"/>
                  <w:vAlign w:val="center"/>
                </w:tcPr>
                <w:p w:rsidR="009E24EF" w:rsidRPr="000B1625" w:rsidRDefault="009E24EF" w:rsidP="009E24EF">
                  <w:pPr>
                    <w:shd w:val="clear" w:color="auto" w:fill="FFFFFF"/>
                    <w:rPr>
                      <w:sz w:val="20"/>
                      <w:szCs w:val="20"/>
                    </w:rPr>
                  </w:pPr>
                  <w:r w:rsidRPr="000B1625">
                    <w:rPr>
                      <w:sz w:val="20"/>
                      <w:szCs w:val="20"/>
                    </w:rPr>
                    <w:t>согласно ГОСТ 7296-81*</w:t>
                  </w:r>
                </w:p>
              </w:tc>
              <w:tc>
                <w:tcPr>
                  <w:tcW w:w="2087" w:type="dxa"/>
                  <w:vAlign w:val="center"/>
                </w:tcPr>
                <w:p w:rsidR="009E24EF" w:rsidRPr="000B1625" w:rsidRDefault="009E24EF" w:rsidP="009E24EF">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bl>
          <w:p w:rsidR="009E24EF" w:rsidRPr="004B0A42" w:rsidRDefault="009E24EF" w:rsidP="004B0A42">
            <w:pPr>
              <w:widowControl w:val="0"/>
              <w:autoSpaceDE w:val="0"/>
              <w:autoSpaceDN w:val="0"/>
              <w:adjustRightInd w:val="0"/>
              <w:rPr>
                <w:rFonts w:eastAsia="Calibri"/>
                <w:sz w:val="20"/>
                <w:szCs w:val="20"/>
                <w:shd w:val="clear" w:color="auto" w:fill="FFFFFF"/>
              </w:rPr>
            </w:pPr>
          </w:p>
          <w:p w:rsidR="00B63C76" w:rsidRPr="00B63C76" w:rsidRDefault="00B63C76" w:rsidP="00B63C76">
            <w:pPr>
              <w:shd w:val="clear" w:color="auto" w:fill="FFFFFF"/>
              <w:spacing w:line="276" w:lineRule="auto"/>
              <w:rPr>
                <w:rFonts w:eastAsia="Calibri"/>
                <w:bCs/>
                <w:snapToGrid w:val="0"/>
                <w:sz w:val="20"/>
                <w:szCs w:val="20"/>
                <w:lang w:eastAsia="en-US"/>
              </w:rPr>
            </w:pPr>
            <w:r w:rsidRPr="00B63C76">
              <w:rPr>
                <w:rFonts w:eastAsia="Calibri"/>
                <w:bCs/>
                <w:sz w:val="20"/>
                <w:szCs w:val="20"/>
                <w:lang w:eastAsia="en-US"/>
              </w:rPr>
              <w:t xml:space="preserve">*ГОСТ 7296-81 </w:t>
            </w:r>
            <w:r w:rsidRPr="00B63C76">
              <w:rPr>
                <w:rFonts w:eastAsia="Calibri"/>
                <w:sz w:val="20"/>
                <w:szCs w:val="20"/>
                <w:lang w:eastAsia="en-US"/>
              </w:rPr>
              <w:t>«Обувь. Маркировка, упаковка, транспортирование и хранение»</w:t>
            </w:r>
          </w:p>
          <w:p w:rsidR="00B63C76" w:rsidRDefault="00B63C76" w:rsidP="00B63C76">
            <w:pPr>
              <w:shd w:val="clear" w:color="auto" w:fill="FFFFFF"/>
              <w:spacing w:line="276" w:lineRule="auto"/>
              <w:rPr>
                <w:rFonts w:eastAsia="Calibri"/>
                <w:bCs/>
                <w:i/>
                <w:snapToGrid w:val="0"/>
                <w:sz w:val="20"/>
                <w:szCs w:val="20"/>
                <w:u w:val="single"/>
                <w:lang w:eastAsia="en-US"/>
              </w:rPr>
            </w:pPr>
            <w:r w:rsidRPr="00B63C76">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9E24EF" w:rsidRPr="000B1625" w:rsidTr="00610DAE">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ind w:left="-160"/>
                    <w:jc w:val="center"/>
                    <w:rPr>
                      <w:b/>
                      <w:sz w:val="20"/>
                      <w:szCs w:val="20"/>
                    </w:rPr>
                  </w:pPr>
                  <w:r w:rsidRPr="000B1625">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jc w:val="center"/>
                    <w:rPr>
                      <w:b/>
                      <w:sz w:val="20"/>
                      <w:szCs w:val="20"/>
                    </w:rPr>
                  </w:pPr>
                  <w:r w:rsidRPr="000B1625">
                    <w:rPr>
                      <w:b/>
                      <w:sz w:val="20"/>
                      <w:szCs w:val="20"/>
                    </w:rPr>
                    <w:t xml:space="preserve">Кол-во, </w:t>
                  </w:r>
                </w:p>
                <w:p w:rsidR="009E24EF" w:rsidRPr="000B1625" w:rsidRDefault="009E24EF" w:rsidP="009E24EF">
                  <w:pPr>
                    <w:jc w:val="center"/>
                    <w:rPr>
                      <w:b/>
                      <w:sz w:val="20"/>
                      <w:szCs w:val="20"/>
                    </w:rPr>
                  </w:pPr>
                  <w:r w:rsidRPr="000B1625">
                    <w:rPr>
                      <w:b/>
                      <w:sz w:val="20"/>
                      <w:szCs w:val="20"/>
                    </w:rPr>
                    <w:t>пар</w:t>
                  </w:r>
                </w:p>
              </w:tc>
            </w:tr>
            <w:tr w:rsidR="009E24EF" w:rsidRPr="000B1625" w:rsidTr="00610DAE">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Cs/>
                      <w:snapToGrid w:val="0"/>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4EF" w:rsidRPr="000B1625" w:rsidRDefault="009E24EF" w:rsidP="009E24EF">
                  <w:pPr>
                    <w:contextualSpacing/>
                    <w:jc w:val="center"/>
                    <w:rPr>
                      <w:bCs/>
                      <w:snapToGrid w:val="0"/>
                      <w:sz w:val="20"/>
                      <w:szCs w:val="20"/>
                    </w:rPr>
                  </w:pPr>
                  <w:r w:rsidRPr="000B1625">
                    <w:rPr>
                      <w:bCs/>
                      <w:snapToGrid w:val="0"/>
                      <w:sz w:val="20"/>
                      <w:szCs w:val="20"/>
                    </w:rPr>
                    <w:t>1</w:t>
                  </w:r>
                </w:p>
              </w:tc>
            </w:tr>
            <w:tr w:rsidR="009E24EF" w:rsidRPr="000B1625" w:rsidTr="00610DAE">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4EF" w:rsidRPr="000B1625" w:rsidRDefault="009E24EF" w:rsidP="009E24EF">
                  <w:pPr>
                    <w:contextualSpacing/>
                    <w:jc w:val="center"/>
                    <w:rPr>
                      <w:bCs/>
                      <w:snapToGrid w:val="0"/>
                      <w:sz w:val="20"/>
                      <w:szCs w:val="20"/>
                    </w:rPr>
                  </w:pPr>
                  <w:r w:rsidRPr="000B1625">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4EF" w:rsidRPr="000B1625" w:rsidRDefault="009E24EF" w:rsidP="009E24EF">
                  <w:pPr>
                    <w:contextualSpacing/>
                    <w:jc w:val="center"/>
                    <w:rPr>
                      <w:bCs/>
                      <w:snapToGrid w:val="0"/>
                      <w:sz w:val="20"/>
                      <w:szCs w:val="20"/>
                    </w:rPr>
                  </w:pPr>
                  <w:r w:rsidRPr="000B1625">
                    <w:rPr>
                      <w:bCs/>
                      <w:snapToGrid w:val="0"/>
                      <w:sz w:val="20"/>
                      <w:szCs w:val="20"/>
                    </w:rPr>
                    <w:t>1</w:t>
                  </w:r>
                </w:p>
              </w:tc>
            </w:tr>
            <w:tr w:rsidR="009E24EF" w:rsidRPr="000B1625" w:rsidTr="00610DAE">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9E24EF" w:rsidRPr="000B1625" w:rsidRDefault="009E24EF" w:rsidP="009E24EF">
                  <w:pPr>
                    <w:contextualSpacing/>
                    <w:jc w:val="center"/>
                    <w:rPr>
                      <w:bCs/>
                      <w:snapToGrid w:val="0"/>
                      <w:sz w:val="20"/>
                      <w:szCs w:val="20"/>
                    </w:rPr>
                  </w:pPr>
                  <w:r w:rsidRPr="000B1625">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4EF" w:rsidRPr="000B1625" w:rsidRDefault="009E24EF" w:rsidP="009E24EF">
                  <w:pPr>
                    <w:jc w:val="center"/>
                    <w:rPr>
                      <w:b/>
                      <w:sz w:val="20"/>
                      <w:szCs w:val="20"/>
                    </w:rPr>
                  </w:pPr>
                  <w:r w:rsidRPr="000B1625">
                    <w:rPr>
                      <w:b/>
                      <w:sz w:val="20"/>
                      <w:szCs w:val="20"/>
                    </w:rPr>
                    <w:t>2</w:t>
                  </w:r>
                </w:p>
              </w:tc>
            </w:tr>
          </w:tbl>
          <w:p w:rsidR="00ED7F73" w:rsidRPr="00E72717" w:rsidRDefault="00ED7F73" w:rsidP="00ED7F73">
            <w:pPr>
              <w:jc w:val="both"/>
              <w:rPr>
                <w:rFonts w:eastAsia="Calibri"/>
                <w:b/>
                <w:sz w:val="22"/>
                <w:szCs w:val="22"/>
                <w:lang w:eastAsia="en-US"/>
              </w:rPr>
            </w:pPr>
          </w:p>
        </w:tc>
        <w:tc>
          <w:tcPr>
            <w:tcW w:w="4706" w:type="dxa"/>
          </w:tcPr>
          <w:p w:rsidR="00ED7F73" w:rsidRPr="00E72717" w:rsidRDefault="00ED7F73"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31CF0" w:rsidRDefault="00831CF0" w:rsidP="0079498F">
      <w:pPr>
        <w:jc w:val="both"/>
        <w:rPr>
          <w:color w:val="808080"/>
          <w:sz w:val="22"/>
        </w:rPr>
      </w:pP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E24EF" w:rsidRDefault="009E24EF" w:rsidP="0079498F"/>
    <w:p w:rsidR="00610DAE" w:rsidRDefault="00610DAE" w:rsidP="0079498F"/>
    <w:p w:rsidR="00610DAE" w:rsidRDefault="00610DAE" w:rsidP="0079498F"/>
    <w:p w:rsidR="00610DAE" w:rsidRDefault="00610DAE" w:rsidP="0079498F"/>
    <w:p w:rsidR="00610DAE" w:rsidRDefault="00610DAE" w:rsidP="0079498F"/>
    <w:p w:rsidR="00610DAE" w:rsidRDefault="00610DAE" w:rsidP="0079498F"/>
    <w:p w:rsidR="00610DAE" w:rsidRDefault="00610DAE" w:rsidP="0079498F"/>
    <w:p w:rsidR="00610DAE" w:rsidRDefault="00610DAE" w:rsidP="0079498F"/>
    <w:p w:rsidR="00610DAE" w:rsidRDefault="00610DAE"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1187505"/>
      <w:bookmarkEnd w:id="198"/>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1187506"/>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41187507"/>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E43ECA">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E43ECA">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E43ECA">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1142"/>
        <w:gridCol w:w="1142"/>
        <w:gridCol w:w="2713"/>
      </w:tblGrid>
      <w:tr w:rsidR="00CA15E9" w:rsidRPr="003671A3" w:rsidTr="00855980">
        <w:trPr>
          <w:trHeight w:val="810"/>
        </w:trPr>
        <w:tc>
          <w:tcPr>
            <w:tcW w:w="5279"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42"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42"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71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855980">
        <w:trPr>
          <w:trHeight w:val="233"/>
        </w:trPr>
        <w:tc>
          <w:tcPr>
            <w:tcW w:w="5279"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42"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42"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71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D67576" w:rsidRPr="003671A3" w:rsidTr="00855980">
        <w:trPr>
          <w:trHeight w:val="560"/>
        </w:trPr>
        <w:tc>
          <w:tcPr>
            <w:tcW w:w="5279" w:type="dxa"/>
            <w:vAlign w:val="center"/>
          </w:tcPr>
          <w:p w:rsidR="00D67576" w:rsidRPr="00D76BC7" w:rsidRDefault="009E24EF" w:rsidP="00D67576">
            <w:pPr>
              <w:shd w:val="clear" w:color="auto" w:fill="FFFFFF"/>
              <w:rPr>
                <w:sz w:val="20"/>
                <w:szCs w:val="20"/>
              </w:rPr>
            </w:pPr>
            <w:r w:rsidRPr="009E24EF">
              <w:rPr>
                <w:sz w:val="20"/>
                <w:szCs w:val="20"/>
              </w:rPr>
              <w:t xml:space="preserve">Сапоги мужские кожаные утепленные с защитным </w:t>
            </w:r>
            <w:proofErr w:type="spellStart"/>
            <w:r w:rsidRPr="009E24EF">
              <w:rPr>
                <w:sz w:val="20"/>
                <w:szCs w:val="20"/>
              </w:rPr>
              <w:t>подноском</w:t>
            </w:r>
            <w:proofErr w:type="spellEnd"/>
            <w:r w:rsidRPr="009E24EF">
              <w:rPr>
                <w:sz w:val="20"/>
                <w:szCs w:val="20"/>
              </w:rPr>
              <w:t xml:space="preserve"> _________</w:t>
            </w:r>
          </w:p>
        </w:tc>
        <w:tc>
          <w:tcPr>
            <w:tcW w:w="1142" w:type="dxa"/>
            <w:tcBorders>
              <w:top w:val="single" w:sz="4" w:space="0" w:color="auto"/>
              <w:left w:val="single" w:sz="4" w:space="0" w:color="auto"/>
              <w:bottom w:val="single" w:sz="4" w:space="0" w:color="auto"/>
              <w:right w:val="single" w:sz="4" w:space="0" w:color="auto"/>
            </w:tcBorders>
            <w:vAlign w:val="center"/>
          </w:tcPr>
          <w:p w:rsidR="00D67576" w:rsidRPr="00CA15E9" w:rsidRDefault="009E24EF" w:rsidP="00D67576">
            <w:pPr>
              <w:jc w:val="center"/>
              <w:rPr>
                <w:sz w:val="20"/>
                <w:szCs w:val="20"/>
              </w:rPr>
            </w:pPr>
            <w:r>
              <w:rPr>
                <w:sz w:val="20"/>
                <w:szCs w:val="20"/>
              </w:rPr>
              <w:t>75</w:t>
            </w:r>
          </w:p>
        </w:tc>
        <w:tc>
          <w:tcPr>
            <w:tcW w:w="1142"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0"/>
                <w:szCs w:val="20"/>
              </w:rPr>
            </w:pPr>
            <w:r>
              <w:rPr>
                <w:sz w:val="20"/>
                <w:szCs w:val="20"/>
              </w:rPr>
              <w:t>пар</w:t>
            </w:r>
          </w:p>
        </w:tc>
        <w:tc>
          <w:tcPr>
            <w:tcW w:w="2713"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2"/>
                <w:szCs w:val="22"/>
              </w:rPr>
            </w:pPr>
          </w:p>
        </w:tc>
      </w:tr>
      <w:tr w:rsidR="00D67576" w:rsidRPr="003671A3" w:rsidTr="00855980">
        <w:trPr>
          <w:trHeight w:val="560"/>
        </w:trPr>
        <w:tc>
          <w:tcPr>
            <w:tcW w:w="5279" w:type="dxa"/>
            <w:vAlign w:val="center"/>
          </w:tcPr>
          <w:p w:rsidR="00D67576" w:rsidRPr="00D76BC7" w:rsidRDefault="009E24EF" w:rsidP="00D67576">
            <w:pPr>
              <w:shd w:val="clear" w:color="auto" w:fill="FFFFFF"/>
              <w:rPr>
                <w:sz w:val="20"/>
                <w:szCs w:val="20"/>
              </w:rPr>
            </w:pPr>
            <w:r w:rsidRPr="009E24EF">
              <w:rPr>
                <w:sz w:val="20"/>
                <w:szCs w:val="20"/>
              </w:rPr>
              <w:t xml:space="preserve">Сапоги женские утепленные кожаные с защитным </w:t>
            </w:r>
            <w:proofErr w:type="spellStart"/>
            <w:r w:rsidRPr="009E24EF">
              <w:rPr>
                <w:sz w:val="20"/>
                <w:szCs w:val="20"/>
              </w:rPr>
              <w:t>подноском</w:t>
            </w:r>
            <w:proofErr w:type="spellEnd"/>
            <w:r w:rsidRPr="009E24EF">
              <w:rPr>
                <w:sz w:val="20"/>
                <w:szCs w:val="20"/>
              </w:rPr>
              <w:t xml:space="preserve"> _________</w:t>
            </w:r>
          </w:p>
        </w:tc>
        <w:tc>
          <w:tcPr>
            <w:tcW w:w="1142" w:type="dxa"/>
            <w:tcBorders>
              <w:top w:val="single" w:sz="4" w:space="0" w:color="auto"/>
              <w:left w:val="single" w:sz="4" w:space="0" w:color="auto"/>
              <w:bottom w:val="single" w:sz="4" w:space="0" w:color="auto"/>
              <w:right w:val="single" w:sz="4" w:space="0" w:color="auto"/>
            </w:tcBorders>
            <w:vAlign w:val="center"/>
          </w:tcPr>
          <w:p w:rsidR="00D67576" w:rsidRPr="00CA15E9" w:rsidRDefault="009E24EF" w:rsidP="00D67576">
            <w:pPr>
              <w:jc w:val="center"/>
              <w:rPr>
                <w:sz w:val="20"/>
                <w:szCs w:val="20"/>
              </w:rPr>
            </w:pPr>
            <w:r>
              <w:rPr>
                <w:sz w:val="20"/>
                <w:szCs w:val="20"/>
              </w:rPr>
              <w:t>2</w:t>
            </w:r>
          </w:p>
        </w:tc>
        <w:tc>
          <w:tcPr>
            <w:tcW w:w="1142"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0"/>
                <w:szCs w:val="20"/>
              </w:rPr>
            </w:pPr>
            <w:r>
              <w:rPr>
                <w:sz w:val="20"/>
                <w:szCs w:val="20"/>
              </w:rPr>
              <w:t>пар</w:t>
            </w:r>
          </w:p>
        </w:tc>
        <w:tc>
          <w:tcPr>
            <w:tcW w:w="2713"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1187508"/>
      <w:bookmarkEnd w:id="244"/>
      <w:r w:rsidRPr="00733E33">
        <w:rPr>
          <w:rFonts w:ascii="Times New Roman" w:eastAsia="MS Mincho" w:hAnsi="Times New Roman"/>
          <w:color w:val="17365D"/>
          <w:kern w:val="32"/>
          <w:szCs w:val="24"/>
          <w:lang w:val="x-none" w:eastAsia="x-none"/>
        </w:rPr>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D67576" w:rsidRPr="00D67576">
        <w:rPr>
          <w:b/>
        </w:rPr>
        <w:t xml:space="preserve">обуви рабочей специальной </w:t>
      </w:r>
      <w:r w:rsidRPr="006D6C47">
        <w:rPr>
          <w:b/>
        </w:rPr>
        <w:t>для нужд МУП "</w:t>
      </w:r>
      <w:proofErr w:type="spellStart"/>
      <w:r w:rsidRPr="006D6C47">
        <w:rPr>
          <w:b/>
        </w:rPr>
        <w:t>Горэлектросеть</w:t>
      </w:r>
      <w:proofErr w:type="spellEnd"/>
      <w:r w:rsidRPr="006D6C47">
        <w:rPr>
          <w:b/>
        </w:rPr>
        <w:t>"</w:t>
      </w:r>
    </w:p>
    <w:p w:rsidR="00251123" w:rsidRPr="00326663" w:rsidRDefault="00251123" w:rsidP="00EB48C1">
      <w:pPr>
        <w:jc w:val="center"/>
        <w:rPr>
          <w:b/>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420"/>
        <w:gridCol w:w="3420"/>
        <w:gridCol w:w="1440"/>
        <w:gridCol w:w="1692"/>
      </w:tblGrid>
      <w:tr w:rsidR="00026916" w:rsidRPr="00D76BC7" w:rsidTr="00610DAE">
        <w:trPr>
          <w:trHeight w:val="583"/>
        </w:trPr>
        <w:tc>
          <w:tcPr>
            <w:tcW w:w="513" w:type="dxa"/>
            <w:shd w:val="clear" w:color="auto" w:fill="D9D9D9"/>
            <w:vAlign w:val="center"/>
          </w:tcPr>
          <w:p w:rsidR="00026916" w:rsidRPr="00D76BC7" w:rsidRDefault="00026916" w:rsidP="00026916">
            <w:pPr>
              <w:jc w:val="center"/>
              <w:rPr>
                <w:b/>
                <w:sz w:val="20"/>
                <w:szCs w:val="20"/>
              </w:rPr>
            </w:pPr>
            <w:r w:rsidRPr="00D76BC7">
              <w:rPr>
                <w:sz w:val="20"/>
                <w:szCs w:val="20"/>
              </w:rPr>
              <w:t>№ п/п</w:t>
            </w:r>
          </w:p>
        </w:tc>
        <w:tc>
          <w:tcPr>
            <w:tcW w:w="3420" w:type="dxa"/>
            <w:shd w:val="clear" w:color="auto" w:fill="D9D9D9"/>
            <w:vAlign w:val="center"/>
          </w:tcPr>
          <w:p w:rsidR="00026916" w:rsidRPr="00D76BC7" w:rsidRDefault="00026916" w:rsidP="00026916">
            <w:pPr>
              <w:jc w:val="center"/>
              <w:rPr>
                <w:b/>
                <w:sz w:val="20"/>
                <w:szCs w:val="20"/>
              </w:rPr>
            </w:pPr>
            <w:r w:rsidRPr="00D76BC7">
              <w:rPr>
                <w:b/>
                <w:sz w:val="20"/>
                <w:szCs w:val="20"/>
              </w:rPr>
              <w:t>Код по КТРУ / ОКПД 2</w:t>
            </w:r>
          </w:p>
        </w:tc>
        <w:tc>
          <w:tcPr>
            <w:tcW w:w="3420" w:type="dxa"/>
            <w:shd w:val="clear" w:color="auto" w:fill="D9D9D9"/>
            <w:vAlign w:val="center"/>
          </w:tcPr>
          <w:p w:rsidR="00026916" w:rsidRPr="00D76BC7" w:rsidRDefault="00026916" w:rsidP="00026916">
            <w:pPr>
              <w:jc w:val="center"/>
              <w:rPr>
                <w:b/>
                <w:sz w:val="20"/>
                <w:szCs w:val="20"/>
              </w:rPr>
            </w:pPr>
            <w:bookmarkStart w:id="248" w:name="OLE_LINK149"/>
            <w:bookmarkStart w:id="249" w:name="OLE_LINK150"/>
            <w:r w:rsidRPr="00D76BC7">
              <w:rPr>
                <w:b/>
                <w:sz w:val="20"/>
                <w:szCs w:val="20"/>
              </w:rPr>
              <w:t>Наименование</w:t>
            </w:r>
          </w:p>
        </w:tc>
        <w:tc>
          <w:tcPr>
            <w:tcW w:w="1440" w:type="dxa"/>
            <w:shd w:val="clear" w:color="auto" w:fill="D9D9D9"/>
            <w:vAlign w:val="center"/>
          </w:tcPr>
          <w:p w:rsidR="00026916" w:rsidRPr="00D76BC7" w:rsidRDefault="00026916" w:rsidP="00026916">
            <w:pPr>
              <w:jc w:val="center"/>
              <w:rPr>
                <w:b/>
                <w:sz w:val="20"/>
                <w:szCs w:val="20"/>
              </w:rPr>
            </w:pPr>
            <w:r w:rsidRPr="00D76BC7">
              <w:rPr>
                <w:b/>
                <w:sz w:val="20"/>
                <w:szCs w:val="20"/>
              </w:rPr>
              <w:t>Единица измерения</w:t>
            </w:r>
          </w:p>
        </w:tc>
        <w:tc>
          <w:tcPr>
            <w:tcW w:w="1692" w:type="dxa"/>
            <w:shd w:val="clear" w:color="auto" w:fill="D9D9D9"/>
            <w:vAlign w:val="center"/>
          </w:tcPr>
          <w:p w:rsidR="00026916" w:rsidRPr="00D76BC7" w:rsidRDefault="00026916" w:rsidP="00026916">
            <w:pPr>
              <w:jc w:val="center"/>
              <w:rPr>
                <w:b/>
                <w:sz w:val="20"/>
                <w:szCs w:val="20"/>
              </w:rPr>
            </w:pPr>
            <w:r w:rsidRPr="00D76BC7">
              <w:rPr>
                <w:b/>
                <w:sz w:val="20"/>
                <w:szCs w:val="20"/>
              </w:rPr>
              <w:t>Количество</w:t>
            </w:r>
          </w:p>
        </w:tc>
      </w:tr>
      <w:tr w:rsidR="00026916" w:rsidRPr="00D76BC7" w:rsidTr="00610DAE">
        <w:trPr>
          <w:trHeight w:val="581"/>
        </w:trPr>
        <w:tc>
          <w:tcPr>
            <w:tcW w:w="513" w:type="dxa"/>
            <w:vAlign w:val="center"/>
          </w:tcPr>
          <w:p w:rsidR="00026916" w:rsidRPr="00D76BC7" w:rsidRDefault="00026916" w:rsidP="00026916">
            <w:pPr>
              <w:jc w:val="center"/>
              <w:rPr>
                <w:sz w:val="20"/>
                <w:szCs w:val="20"/>
              </w:rPr>
            </w:pPr>
            <w:r w:rsidRPr="00D76BC7">
              <w:rPr>
                <w:sz w:val="20"/>
                <w:szCs w:val="20"/>
              </w:rPr>
              <w:t>1</w:t>
            </w:r>
          </w:p>
        </w:tc>
        <w:tc>
          <w:tcPr>
            <w:tcW w:w="3420" w:type="dxa"/>
            <w:vAlign w:val="center"/>
          </w:tcPr>
          <w:p w:rsidR="00026916" w:rsidRPr="00D76BC7" w:rsidRDefault="00026916" w:rsidP="00026916">
            <w:pPr>
              <w:rPr>
                <w:sz w:val="20"/>
                <w:szCs w:val="20"/>
              </w:rPr>
            </w:pPr>
            <w:r w:rsidRPr="00D76BC7">
              <w:rPr>
                <w:sz w:val="20"/>
                <w:szCs w:val="20"/>
              </w:rPr>
              <w:t>15.20.32.122 - Обувь специальная кожаная для защиты от механических воздействий</w:t>
            </w:r>
          </w:p>
        </w:tc>
        <w:tc>
          <w:tcPr>
            <w:tcW w:w="3420" w:type="dxa"/>
            <w:vAlign w:val="center"/>
          </w:tcPr>
          <w:p w:rsidR="00026916" w:rsidRPr="00D76BC7" w:rsidRDefault="009E24EF" w:rsidP="00026916">
            <w:pPr>
              <w:shd w:val="clear" w:color="auto" w:fill="FFFFFF"/>
              <w:rPr>
                <w:sz w:val="20"/>
                <w:szCs w:val="20"/>
              </w:rPr>
            </w:pPr>
            <w:r w:rsidRPr="009E24EF">
              <w:rPr>
                <w:sz w:val="20"/>
                <w:szCs w:val="20"/>
              </w:rPr>
              <w:t xml:space="preserve">Сапоги мужские кожаные утепленные с защитным </w:t>
            </w:r>
            <w:proofErr w:type="spellStart"/>
            <w:r w:rsidRPr="009E24EF">
              <w:rPr>
                <w:sz w:val="20"/>
                <w:szCs w:val="20"/>
              </w:rPr>
              <w:t>подноском</w:t>
            </w:r>
            <w:proofErr w:type="spellEnd"/>
            <w:r w:rsidRPr="009E24EF">
              <w:rPr>
                <w:sz w:val="20"/>
                <w:szCs w:val="20"/>
              </w:rPr>
              <w:t xml:space="preserve"> _________</w:t>
            </w:r>
          </w:p>
        </w:tc>
        <w:tc>
          <w:tcPr>
            <w:tcW w:w="1440" w:type="dxa"/>
            <w:vAlign w:val="center"/>
          </w:tcPr>
          <w:p w:rsidR="00026916" w:rsidRPr="00D76BC7" w:rsidRDefault="00026916" w:rsidP="00026916">
            <w:pPr>
              <w:jc w:val="center"/>
              <w:rPr>
                <w:sz w:val="20"/>
                <w:szCs w:val="20"/>
              </w:rPr>
            </w:pPr>
            <w:r>
              <w:rPr>
                <w:sz w:val="20"/>
                <w:szCs w:val="20"/>
              </w:rPr>
              <w:t>пар</w:t>
            </w:r>
          </w:p>
        </w:tc>
        <w:tc>
          <w:tcPr>
            <w:tcW w:w="1692" w:type="dxa"/>
            <w:shd w:val="clear" w:color="auto" w:fill="FFFFFF" w:themeFill="background1"/>
            <w:vAlign w:val="center"/>
          </w:tcPr>
          <w:p w:rsidR="00026916" w:rsidRPr="00D76BC7" w:rsidRDefault="009E24EF" w:rsidP="00026916">
            <w:pPr>
              <w:jc w:val="center"/>
              <w:rPr>
                <w:sz w:val="20"/>
                <w:szCs w:val="20"/>
              </w:rPr>
            </w:pPr>
            <w:r>
              <w:rPr>
                <w:sz w:val="20"/>
                <w:szCs w:val="20"/>
              </w:rPr>
              <w:t>75</w:t>
            </w:r>
          </w:p>
        </w:tc>
      </w:tr>
      <w:tr w:rsidR="00026916" w:rsidRPr="00D76BC7" w:rsidTr="00610DAE">
        <w:trPr>
          <w:trHeight w:val="634"/>
        </w:trPr>
        <w:tc>
          <w:tcPr>
            <w:tcW w:w="513" w:type="dxa"/>
            <w:vAlign w:val="center"/>
          </w:tcPr>
          <w:p w:rsidR="00026916" w:rsidRPr="00D76BC7" w:rsidRDefault="00026916" w:rsidP="00026916">
            <w:pPr>
              <w:jc w:val="center"/>
              <w:rPr>
                <w:sz w:val="20"/>
                <w:szCs w:val="20"/>
              </w:rPr>
            </w:pPr>
            <w:r>
              <w:rPr>
                <w:sz w:val="20"/>
                <w:szCs w:val="20"/>
              </w:rPr>
              <w:t>2</w:t>
            </w:r>
          </w:p>
        </w:tc>
        <w:tc>
          <w:tcPr>
            <w:tcW w:w="3420" w:type="dxa"/>
            <w:vAlign w:val="center"/>
          </w:tcPr>
          <w:p w:rsidR="00026916" w:rsidRPr="00D76BC7" w:rsidRDefault="00026916" w:rsidP="00026916">
            <w:pPr>
              <w:rPr>
                <w:sz w:val="20"/>
                <w:szCs w:val="20"/>
              </w:rPr>
            </w:pPr>
            <w:r w:rsidRPr="00D76BC7">
              <w:rPr>
                <w:sz w:val="20"/>
                <w:szCs w:val="20"/>
              </w:rPr>
              <w:t>15.20.32.122 - Обувь специальная кожаная для защиты от механических воздействий</w:t>
            </w:r>
          </w:p>
        </w:tc>
        <w:tc>
          <w:tcPr>
            <w:tcW w:w="3420" w:type="dxa"/>
            <w:vAlign w:val="center"/>
          </w:tcPr>
          <w:p w:rsidR="00026916" w:rsidRPr="00D76BC7" w:rsidRDefault="009E24EF" w:rsidP="00026916">
            <w:pPr>
              <w:shd w:val="clear" w:color="auto" w:fill="FFFFFF"/>
              <w:rPr>
                <w:sz w:val="20"/>
                <w:szCs w:val="20"/>
              </w:rPr>
            </w:pPr>
            <w:r w:rsidRPr="009E24EF">
              <w:rPr>
                <w:sz w:val="20"/>
                <w:szCs w:val="20"/>
              </w:rPr>
              <w:t xml:space="preserve">Сапоги женские утепленные кожаные с защитным </w:t>
            </w:r>
            <w:proofErr w:type="spellStart"/>
            <w:r w:rsidRPr="009E24EF">
              <w:rPr>
                <w:sz w:val="20"/>
                <w:szCs w:val="20"/>
              </w:rPr>
              <w:t>подноском</w:t>
            </w:r>
            <w:proofErr w:type="spellEnd"/>
            <w:r w:rsidRPr="009E24EF">
              <w:rPr>
                <w:sz w:val="20"/>
                <w:szCs w:val="20"/>
              </w:rPr>
              <w:t xml:space="preserve"> _________</w:t>
            </w:r>
          </w:p>
        </w:tc>
        <w:tc>
          <w:tcPr>
            <w:tcW w:w="1440" w:type="dxa"/>
            <w:vAlign w:val="center"/>
          </w:tcPr>
          <w:p w:rsidR="00026916" w:rsidRPr="00D76BC7" w:rsidRDefault="00026916" w:rsidP="00026916">
            <w:pPr>
              <w:jc w:val="center"/>
              <w:rPr>
                <w:sz w:val="20"/>
                <w:szCs w:val="20"/>
              </w:rPr>
            </w:pPr>
            <w:r>
              <w:rPr>
                <w:sz w:val="20"/>
                <w:szCs w:val="20"/>
              </w:rPr>
              <w:t>пар</w:t>
            </w:r>
          </w:p>
        </w:tc>
        <w:tc>
          <w:tcPr>
            <w:tcW w:w="1692" w:type="dxa"/>
            <w:shd w:val="clear" w:color="auto" w:fill="FFFFFF" w:themeFill="background1"/>
            <w:vAlign w:val="center"/>
          </w:tcPr>
          <w:p w:rsidR="00026916" w:rsidRPr="00D76BC7" w:rsidRDefault="009E24EF" w:rsidP="00026916">
            <w:pPr>
              <w:jc w:val="center"/>
              <w:rPr>
                <w:sz w:val="20"/>
                <w:szCs w:val="20"/>
              </w:rPr>
            </w:pPr>
            <w:r>
              <w:rPr>
                <w:sz w:val="20"/>
                <w:szCs w:val="20"/>
              </w:rPr>
              <w:t>2</w:t>
            </w:r>
          </w:p>
        </w:tc>
      </w:tr>
      <w:bookmarkEnd w:id="248"/>
      <w:bookmarkEnd w:id="249"/>
    </w:tbl>
    <w:p w:rsidR="00EB48C1" w:rsidRDefault="00EB48C1" w:rsidP="00EB48C1">
      <w:pPr>
        <w:rPr>
          <w:b/>
          <w:u w:val="single"/>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068"/>
        <w:gridCol w:w="2373"/>
        <w:gridCol w:w="2937"/>
        <w:gridCol w:w="2580"/>
      </w:tblGrid>
      <w:tr w:rsidR="00026916" w:rsidRPr="00D0019E" w:rsidTr="00610DAE">
        <w:tc>
          <w:tcPr>
            <w:tcW w:w="527" w:type="dxa"/>
            <w:vAlign w:val="center"/>
          </w:tcPr>
          <w:p w:rsidR="00026916" w:rsidRDefault="00026916" w:rsidP="00026916">
            <w:pPr>
              <w:jc w:val="center"/>
              <w:rPr>
                <w:bCs/>
                <w:sz w:val="20"/>
                <w:szCs w:val="20"/>
              </w:rPr>
            </w:pPr>
            <w:r w:rsidRPr="00BD2B24">
              <w:rPr>
                <w:bCs/>
                <w:sz w:val="20"/>
                <w:szCs w:val="20"/>
              </w:rPr>
              <w:t>№</w:t>
            </w:r>
          </w:p>
          <w:p w:rsidR="00026916" w:rsidRPr="00BD2B24" w:rsidRDefault="00026916" w:rsidP="00026916">
            <w:pPr>
              <w:jc w:val="center"/>
              <w:rPr>
                <w:bCs/>
                <w:sz w:val="20"/>
                <w:szCs w:val="20"/>
              </w:rPr>
            </w:pPr>
            <w:r w:rsidRPr="00BD2B24">
              <w:rPr>
                <w:bCs/>
                <w:sz w:val="20"/>
                <w:szCs w:val="20"/>
              </w:rPr>
              <w:t>п/п</w:t>
            </w:r>
          </w:p>
        </w:tc>
        <w:tc>
          <w:tcPr>
            <w:tcW w:w="2068" w:type="dxa"/>
            <w:vAlign w:val="center"/>
          </w:tcPr>
          <w:p w:rsidR="00026916" w:rsidRPr="00A9365B" w:rsidRDefault="00026916" w:rsidP="00026916">
            <w:pPr>
              <w:jc w:val="center"/>
              <w:rPr>
                <w:b/>
                <w:sz w:val="20"/>
                <w:szCs w:val="20"/>
              </w:rPr>
            </w:pPr>
            <w:r w:rsidRPr="00A9365B">
              <w:rPr>
                <w:b/>
                <w:sz w:val="20"/>
                <w:szCs w:val="20"/>
              </w:rPr>
              <w:t>Наименование объекта закупки</w:t>
            </w:r>
          </w:p>
        </w:tc>
        <w:tc>
          <w:tcPr>
            <w:tcW w:w="2373" w:type="dxa"/>
            <w:vAlign w:val="center"/>
          </w:tcPr>
          <w:p w:rsidR="00026916" w:rsidRPr="005D2ED9" w:rsidRDefault="00026916" w:rsidP="00026916">
            <w:pPr>
              <w:tabs>
                <w:tab w:val="left" w:pos="317"/>
              </w:tabs>
              <w:jc w:val="center"/>
              <w:rPr>
                <w:b/>
                <w:sz w:val="20"/>
                <w:szCs w:val="20"/>
              </w:rPr>
            </w:pPr>
            <w:r w:rsidRPr="005D2ED9">
              <w:rPr>
                <w:b/>
                <w:sz w:val="20"/>
                <w:szCs w:val="20"/>
              </w:rPr>
              <w:t>Наименование показателя</w:t>
            </w:r>
          </w:p>
          <w:p w:rsidR="00026916" w:rsidRPr="007E71CC" w:rsidRDefault="00026916" w:rsidP="00026916">
            <w:pPr>
              <w:jc w:val="center"/>
              <w:rPr>
                <w:b/>
              </w:rPr>
            </w:pPr>
            <w:r w:rsidRPr="005D2ED9">
              <w:rPr>
                <w:b/>
                <w:sz w:val="20"/>
                <w:szCs w:val="20"/>
              </w:rPr>
              <w:t xml:space="preserve">технической </w:t>
            </w:r>
            <w:r>
              <w:rPr>
                <w:b/>
                <w:sz w:val="20"/>
                <w:szCs w:val="20"/>
              </w:rPr>
              <w:t xml:space="preserve">или иной </w:t>
            </w:r>
            <w:r w:rsidRPr="005D2ED9">
              <w:rPr>
                <w:b/>
                <w:sz w:val="20"/>
                <w:szCs w:val="20"/>
              </w:rPr>
              <w:t>характеристики товара</w:t>
            </w:r>
          </w:p>
        </w:tc>
        <w:tc>
          <w:tcPr>
            <w:tcW w:w="2937" w:type="dxa"/>
            <w:vAlign w:val="center"/>
          </w:tcPr>
          <w:p w:rsidR="00026916" w:rsidRPr="00A9365B" w:rsidRDefault="00026916" w:rsidP="00026916">
            <w:pPr>
              <w:jc w:val="center"/>
              <w:rPr>
                <w:b/>
                <w:sz w:val="20"/>
                <w:szCs w:val="20"/>
              </w:rPr>
            </w:pPr>
            <w:r w:rsidRPr="00A9365B">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026916" w:rsidRPr="00421CA1" w:rsidRDefault="00026916" w:rsidP="00026916">
            <w:pPr>
              <w:jc w:val="center"/>
              <w:rPr>
                <w:b/>
              </w:rPr>
            </w:pPr>
            <w:r w:rsidRPr="00A9365B">
              <w:rPr>
                <w:b/>
                <w:sz w:val="20"/>
                <w:szCs w:val="20"/>
              </w:rPr>
              <w:t>установленные заказчиком</w:t>
            </w:r>
          </w:p>
        </w:tc>
        <w:tc>
          <w:tcPr>
            <w:tcW w:w="2580" w:type="dxa"/>
            <w:vAlign w:val="center"/>
          </w:tcPr>
          <w:p w:rsidR="00026916" w:rsidRDefault="00026916" w:rsidP="00026916">
            <w:pPr>
              <w:jc w:val="center"/>
              <w:rPr>
                <w:b/>
                <w:sz w:val="20"/>
                <w:szCs w:val="20"/>
              </w:rPr>
            </w:pPr>
            <w:r w:rsidRPr="005D2ED9">
              <w:rPr>
                <w:b/>
                <w:sz w:val="20"/>
                <w:szCs w:val="20"/>
              </w:rPr>
              <w:t>Инструкция участникам закупки по указанию</w:t>
            </w:r>
          </w:p>
          <w:p w:rsidR="00026916" w:rsidRPr="007E71CC" w:rsidRDefault="00026916" w:rsidP="00026916">
            <w:pPr>
              <w:jc w:val="center"/>
              <w:rPr>
                <w:b/>
              </w:rPr>
            </w:pPr>
            <w:r>
              <w:rPr>
                <w:b/>
                <w:sz w:val="20"/>
                <w:szCs w:val="20"/>
              </w:rPr>
              <w:t>значения показателя</w:t>
            </w:r>
          </w:p>
        </w:tc>
      </w:tr>
      <w:tr w:rsidR="00026916" w:rsidRPr="00D0019E" w:rsidTr="00610DAE">
        <w:trPr>
          <w:trHeight w:val="5805"/>
        </w:trPr>
        <w:tc>
          <w:tcPr>
            <w:tcW w:w="527" w:type="dxa"/>
          </w:tcPr>
          <w:p w:rsidR="00026916" w:rsidRPr="006809CD" w:rsidRDefault="00026916" w:rsidP="00026916">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2068" w:type="dxa"/>
          </w:tcPr>
          <w:p w:rsidR="00026916" w:rsidRPr="00D0019E" w:rsidRDefault="009E24EF" w:rsidP="00026916">
            <w:pPr>
              <w:rPr>
                <w:color w:val="000000"/>
                <w:sz w:val="20"/>
                <w:szCs w:val="20"/>
              </w:rPr>
            </w:pPr>
            <w:r w:rsidRPr="009E24EF">
              <w:rPr>
                <w:sz w:val="20"/>
                <w:szCs w:val="20"/>
              </w:rPr>
              <w:t xml:space="preserve">Сапоги мужские кожаные утепленные с защитным </w:t>
            </w:r>
            <w:proofErr w:type="spellStart"/>
            <w:r w:rsidRPr="009E24EF">
              <w:rPr>
                <w:sz w:val="20"/>
                <w:szCs w:val="20"/>
              </w:rPr>
              <w:t>подноском</w:t>
            </w:r>
            <w:proofErr w:type="spellEnd"/>
            <w:r w:rsidRPr="009E24EF">
              <w:rPr>
                <w:sz w:val="20"/>
                <w:szCs w:val="20"/>
              </w:rPr>
              <w:t xml:space="preserve"> _________</w:t>
            </w:r>
          </w:p>
        </w:tc>
        <w:tc>
          <w:tcPr>
            <w:tcW w:w="7890" w:type="dxa"/>
            <w:gridSpan w:val="3"/>
          </w:tcPr>
          <w:p w:rsidR="00E43ECA" w:rsidRPr="00E43ECA" w:rsidRDefault="00E43ECA" w:rsidP="00E43ECA">
            <w:pPr>
              <w:ind w:left="34"/>
              <w:contextualSpacing/>
              <w:rPr>
                <w:rFonts w:eastAsia="Calibri"/>
                <w:i/>
                <w:sz w:val="20"/>
                <w:szCs w:val="20"/>
                <w:u w:val="single"/>
                <w:lang w:eastAsia="en-US"/>
              </w:rPr>
            </w:pPr>
            <w:r w:rsidRPr="00E43ECA">
              <w:rPr>
                <w:rFonts w:eastAsia="Calibri"/>
                <w:i/>
                <w:sz w:val="20"/>
                <w:szCs w:val="20"/>
                <w:u w:val="single"/>
                <w:lang w:eastAsia="en-US"/>
              </w:rPr>
              <w:t>Функциональные характеристики товара:</w:t>
            </w:r>
          </w:p>
          <w:p w:rsidR="00E43ECA" w:rsidRPr="00E43ECA" w:rsidRDefault="00E43ECA" w:rsidP="00E43ECA">
            <w:pPr>
              <w:ind w:left="34"/>
              <w:contextualSpacing/>
              <w:rPr>
                <w:rFonts w:eastAsia="Calibri"/>
                <w:sz w:val="20"/>
                <w:szCs w:val="20"/>
                <w:lang w:eastAsia="en-US"/>
              </w:rPr>
            </w:pPr>
            <w:r w:rsidRPr="00E43ECA">
              <w:rPr>
                <w:rFonts w:eastAsia="Calibri"/>
                <w:sz w:val="20"/>
                <w:szCs w:val="20"/>
                <w:lang w:eastAsia="en-US"/>
              </w:rPr>
              <w:t>Сапоги предназначены для защиты ног работников предприятия от общих производственных загрязнений, механических воздействий, пониженных температур.</w:t>
            </w:r>
          </w:p>
          <w:p w:rsidR="00026916" w:rsidRPr="00F573A3" w:rsidRDefault="00026916" w:rsidP="00026916">
            <w:pPr>
              <w:pStyle w:val="15"/>
              <w:autoSpaceDE w:val="0"/>
              <w:autoSpaceDN w:val="0"/>
              <w:spacing w:after="0" w:line="240" w:lineRule="auto"/>
              <w:ind w:left="0"/>
              <w:rPr>
                <w:rFonts w:ascii="Times New Roman" w:hAnsi="Times New Roman"/>
                <w:i/>
                <w:sz w:val="20"/>
                <w:u w:val="single"/>
              </w:rPr>
            </w:pPr>
            <w:r w:rsidRPr="00F573A3">
              <w:rPr>
                <w:rFonts w:ascii="Times New Roman" w:hAnsi="Times New Roman"/>
                <w:i/>
                <w:sz w:val="20"/>
                <w:u w:val="single"/>
              </w:rPr>
              <w:t>Технические и иные характеристики Товара:</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 xml:space="preserve">Товар должен соответствовать: </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ТР ТС 019/2011 "Технический регламент Таможенного союза. О безопасности средств индивидуальной защиты",</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ГОСТ 28507-99 «Обувь специальная кожаная для защиты от механических воздействий»,</w:t>
            </w:r>
          </w:p>
          <w:p w:rsidR="00026916" w:rsidRPr="00F573A3" w:rsidRDefault="00026916" w:rsidP="00026916">
            <w:pPr>
              <w:shd w:val="clear" w:color="auto" w:fill="FFFFFF"/>
              <w:ind w:left="33" w:right="619"/>
              <w:rPr>
                <w:sz w:val="20"/>
                <w:szCs w:val="20"/>
              </w:rPr>
            </w:pPr>
            <w:r w:rsidRPr="00F573A3">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tbl>
            <w:tblPr>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835"/>
              <w:gridCol w:w="2410"/>
            </w:tblGrid>
            <w:tr w:rsidR="00E43ECA" w:rsidRPr="000B1625" w:rsidTr="00610DAE">
              <w:trPr>
                <w:trHeight w:val="422"/>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 xml:space="preserve">Материал деталей: </w:t>
                  </w:r>
                </w:p>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 xml:space="preserve">союзка, </w:t>
                  </w:r>
                  <w:proofErr w:type="spellStart"/>
                  <w:r w:rsidRPr="000B1625">
                    <w:rPr>
                      <w:rFonts w:ascii="Times New Roman" w:hAnsi="Times New Roman"/>
                      <w:b/>
                      <w:i/>
                    </w:rPr>
                    <w:t>задинка</w:t>
                  </w:r>
                  <w:proofErr w:type="spellEnd"/>
                </w:p>
              </w:tc>
              <w:tc>
                <w:tcPr>
                  <w:tcW w:w="2835" w:type="dxa"/>
                  <w:vAlign w:val="center"/>
                </w:tcPr>
                <w:p w:rsidR="00E43ECA" w:rsidRPr="000B1625" w:rsidRDefault="00E43ECA" w:rsidP="00E43ECA">
                  <w:pPr>
                    <w:shd w:val="clear" w:color="auto" w:fill="FFFFFF"/>
                    <w:rPr>
                      <w:sz w:val="20"/>
                      <w:szCs w:val="20"/>
                    </w:rPr>
                  </w:pPr>
                  <w:r w:rsidRPr="000B1625">
                    <w:rPr>
                      <w:sz w:val="20"/>
                      <w:szCs w:val="20"/>
                    </w:rPr>
                    <w:t>натуральная</w:t>
                  </w:r>
                  <w:r w:rsidRPr="000B1625">
                    <w:rPr>
                      <w:color w:val="101010"/>
                      <w:sz w:val="20"/>
                      <w:szCs w:val="20"/>
                      <w:shd w:val="clear" w:color="auto" w:fill="FFFFFF"/>
                    </w:rPr>
                    <w:t xml:space="preserve"> кожа</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578"/>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Материал голенища</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натуральная кожа</w:t>
                  </w:r>
                </w:p>
                <w:p w:rsidR="00E43ECA" w:rsidRPr="000B1625" w:rsidRDefault="00E43ECA" w:rsidP="00E43ECA">
                  <w:pPr>
                    <w:shd w:val="clear" w:color="auto" w:fill="FFFFFF"/>
                    <w:rPr>
                      <w:color w:val="101010"/>
                      <w:sz w:val="20"/>
                      <w:szCs w:val="20"/>
                      <w:shd w:val="clear" w:color="auto" w:fill="FFFFFF"/>
                    </w:rPr>
                  </w:pPr>
                  <w:r w:rsidRPr="000B1625">
                    <w:rPr>
                      <w:color w:val="101010"/>
                      <w:sz w:val="20"/>
                      <w:szCs w:val="20"/>
                      <w:shd w:val="clear" w:color="auto" w:fill="FFFFFF"/>
                    </w:rPr>
                    <w:t>или обувная кирза</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E43ECA" w:rsidRPr="000B1625" w:rsidTr="00610DAE">
              <w:trPr>
                <w:trHeight w:val="210"/>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Голенище</w:t>
                  </w:r>
                </w:p>
              </w:tc>
              <w:tc>
                <w:tcPr>
                  <w:tcW w:w="2835" w:type="dxa"/>
                  <w:vAlign w:val="center"/>
                </w:tcPr>
                <w:p w:rsidR="00E43ECA" w:rsidRPr="000B1625" w:rsidRDefault="00E43ECA" w:rsidP="00E43ECA">
                  <w:pPr>
                    <w:shd w:val="clear" w:color="auto" w:fill="FFFFFF"/>
                    <w:rPr>
                      <w:sz w:val="20"/>
                      <w:szCs w:val="20"/>
                    </w:rPr>
                  </w:pPr>
                  <w:r w:rsidRPr="000B1625">
                    <w:rPr>
                      <w:sz w:val="20"/>
                      <w:szCs w:val="20"/>
                    </w:rPr>
                    <w:t>регулируемое</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578"/>
              </w:trPr>
              <w:tc>
                <w:tcPr>
                  <w:tcW w:w="2405" w:type="dxa"/>
                  <w:vAlign w:val="center"/>
                </w:tcPr>
                <w:p w:rsidR="00E43ECA" w:rsidRPr="000B1625" w:rsidRDefault="00E43ECA" w:rsidP="00E43ECA">
                  <w:pPr>
                    <w:pStyle w:val="ConsPlusNormal"/>
                    <w:ind w:firstLine="0"/>
                    <w:rPr>
                      <w:rFonts w:ascii="Times New Roman" w:hAnsi="Times New Roman"/>
                    </w:rPr>
                  </w:pPr>
                  <w:r w:rsidRPr="000B1625">
                    <w:rPr>
                      <w:rFonts w:ascii="Times New Roman" w:hAnsi="Times New Roman"/>
                      <w:b/>
                      <w:i/>
                    </w:rPr>
                    <w:t>Материал утеплителя</w:t>
                  </w:r>
                </w:p>
              </w:tc>
              <w:tc>
                <w:tcPr>
                  <w:tcW w:w="2835" w:type="dxa"/>
                  <w:vAlign w:val="center"/>
                </w:tcPr>
                <w:p w:rsidR="00E43ECA" w:rsidRPr="000B1625" w:rsidRDefault="00E43ECA" w:rsidP="00E43ECA">
                  <w:pPr>
                    <w:shd w:val="clear" w:color="auto" w:fill="FFFFFF"/>
                    <w:rPr>
                      <w:sz w:val="20"/>
                      <w:szCs w:val="20"/>
                    </w:rPr>
                  </w:pPr>
                  <w:r w:rsidRPr="000B1625">
                    <w:rPr>
                      <w:sz w:val="20"/>
                      <w:szCs w:val="20"/>
                    </w:rPr>
                    <w:t xml:space="preserve">натуральный мех или шерстяной мех </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E43ECA" w:rsidRPr="000B1625" w:rsidTr="00610DAE">
              <w:trPr>
                <w:trHeight w:val="247"/>
              </w:trPr>
              <w:tc>
                <w:tcPr>
                  <w:tcW w:w="2405" w:type="dxa"/>
                  <w:shd w:val="clear" w:color="auto" w:fill="FFFFFF" w:themeFill="background1"/>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Вкладная стелька</w:t>
                  </w:r>
                </w:p>
              </w:tc>
              <w:tc>
                <w:tcPr>
                  <w:tcW w:w="2835" w:type="dxa"/>
                  <w:vAlign w:val="center"/>
                </w:tcPr>
                <w:p w:rsidR="00E43ECA" w:rsidRPr="000B1625" w:rsidRDefault="00E43ECA" w:rsidP="00E43ECA">
                  <w:pPr>
                    <w:shd w:val="clear" w:color="auto" w:fill="FFFFFF"/>
                    <w:rPr>
                      <w:sz w:val="20"/>
                      <w:szCs w:val="20"/>
                      <w:highlight w:val="yellow"/>
                    </w:rPr>
                  </w:pPr>
                  <w:r w:rsidRPr="000B1625">
                    <w:rPr>
                      <w:sz w:val="20"/>
                      <w:szCs w:val="20"/>
                    </w:rPr>
                    <w:t>наличие</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47"/>
              </w:trPr>
              <w:tc>
                <w:tcPr>
                  <w:tcW w:w="2405" w:type="dxa"/>
                  <w:shd w:val="clear" w:color="auto" w:fill="FFFFFF" w:themeFill="background1"/>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Материал стельки</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из материала утеплителя</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47"/>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Защитный подносок</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внутренний</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47"/>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Материал подноска</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композитный</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47"/>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Ударная нагрузка</w:t>
                  </w:r>
                </w:p>
              </w:tc>
              <w:tc>
                <w:tcPr>
                  <w:tcW w:w="2835" w:type="dxa"/>
                  <w:vAlign w:val="center"/>
                </w:tcPr>
                <w:p w:rsidR="00E43ECA" w:rsidRPr="000B1625" w:rsidRDefault="00E43ECA" w:rsidP="00E43ECA">
                  <w:pPr>
                    <w:shd w:val="clear" w:color="auto" w:fill="FFFFFF"/>
                    <w:rPr>
                      <w:sz w:val="20"/>
                      <w:szCs w:val="20"/>
                    </w:rPr>
                  </w:pPr>
                  <w:r w:rsidRPr="000B1625">
                    <w:rPr>
                      <w:sz w:val="20"/>
                      <w:szCs w:val="20"/>
                    </w:rPr>
                    <w:t>200Дж</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578"/>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Материал подошвы</w:t>
                  </w:r>
                </w:p>
              </w:tc>
              <w:tc>
                <w:tcPr>
                  <w:tcW w:w="2835" w:type="dxa"/>
                  <w:shd w:val="clear" w:color="auto" w:fill="FFFFFF" w:themeFill="background1"/>
                  <w:vAlign w:val="center"/>
                </w:tcPr>
                <w:p w:rsidR="00E43ECA" w:rsidRPr="000B1625" w:rsidRDefault="00E43ECA" w:rsidP="00E43ECA">
                  <w:pPr>
                    <w:shd w:val="clear" w:color="auto" w:fill="FFFFFF"/>
                    <w:rPr>
                      <w:sz w:val="20"/>
                      <w:szCs w:val="20"/>
                    </w:rPr>
                  </w:pPr>
                  <w:r w:rsidRPr="000B1625">
                    <w:rPr>
                      <w:sz w:val="20"/>
                      <w:szCs w:val="20"/>
                    </w:rPr>
                    <w:t>полиуретан/</w:t>
                  </w:r>
                  <w:proofErr w:type="spellStart"/>
                  <w:r w:rsidRPr="000B1625">
                    <w:rPr>
                      <w:sz w:val="20"/>
                      <w:szCs w:val="20"/>
                    </w:rPr>
                    <w:t>термополиуретан</w:t>
                  </w:r>
                  <w:proofErr w:type="spellEnd"/>
                  <w:r w:rsidRPr="000B1625">
                    <w:rPr>
                      <w:sz w:val="20"/>
                      <w:szCs w:val="20"/>
                    </w:rPr>
                    <w:t xml:space="preserve"> или полиуретан/нитрильная резина</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Участник закупки указывает конкретное значение для данного показателя</w:t>
                  </w:r>
                </w:p>
              </w:tc>
            </w:tr>
            <w:tr w:rsidR="00E43ECA" w:rsidRPr="000B1625" w:rsidTr="00610DAE">
              <w:trPr>
                <w:trHeight w:val="210"/>
              </w:trPr>
              <w:tc>
                <w:tcPr>
                  <w:tcW w:w="2405" w:type="dxa"/>
                  <w:vMerge w:val="restart"/>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Подошва</w:t>
                  </w:r>
                </w:p>
              </w:tc>
              <w:tc>
                <w:tcPr>
                  <w:tcW w:w="2835" w:type="dxa"/>
                  <w:vAlign w:val="center"/>
                </w:tcPr>
                <w:p w:rsidR="00E43ECA" w:rsidRPr="000B1625" w:rsidRDefault="00E43ECA" w:rsidP="00E43ECA">
                  <w:pPr>
                    <w:shd w:val="clear" w:color="auto" w:fill="FFFFFF"/>
                    <w:rPr>
                      <w:sz w:val="20"/>
                      <w:szCs w:val="20"/>
                    </w:rPr>
                  </w:pPr>
                  <w:r w:rsidRPr="000B1625">
                    <w:rPr>
                      <w:sz w:val="20"/>
                      <w:szCs w:val="20"/>
                    </w:rPr>
                    <w:t>- двухслойная,</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24"/>
              </w:trPr>
              <w:tc>
                <w:tcPr>
                  <w:tcW w:w="2405" w:type="dxa"/>
                  <w:vMerge/>
                  <w:vAlign w:val="center"/>
                </w:tcPr>
                <w:p w:rsidR="00E43ECA" w:rsidRPr="000B1625" w:rsidRDefault="00E43ECA" w:rsidP="00E43ECA">
                  <w:pPr>
                    <w:pStyle w:val="ConsPlusNormal"/>
                    <w:ind w:firstLine="0"/>
                    <w:rPr>
                      <w:rFonts w:ascii="Times New Roman" w:hAnsi="Times New Roman"/>
                      <w:b/>
                      <w:i/>
                    </w:rPr>
                  </w:pPr>
                </w:p>
              </w:tc>
              <w:tc>
                <w:tcPr>
                  <w:tcW w:w="2835" w:type="dxa"/>
                  <w:vAlign w:val="center"/>
                </w:tcPr>
                <w:p w:rsidR="00E43ECA" w:rsidRPr="000B1625" w:rsidRDefault="00E43ECA" w:rsidP="00E43ECA">
                  <w:pPr>
                    <w:shd w:val="clear" w:color="auto" w:fill="FFFFFF"/>
                    <w:rPr>
                      <w:sz w:val="20"/>
                      <w:szCs w:val="20"/>
                    </w:rPr>
                  </w:pPr>
                  <w:r w:rsidRPr="000B1625">
                    <w:rPr>
                      <w:color w:val="101010"/>
                      <w:sz w:val="20"/>
                      <w:szCs w:val="20"/>
                      <w:shd w:val="clear" w:color="auto" w:fill="FFFFFF"/>
                    </w:rPr>
                    <w:t>- стойкая к истиранию,</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24"/>
              </w:trPr>
              <w:tc>
                <w:tcPr>
                  <w:tcW w:w="2405" w:type="dxa"/>
                  <w:vMerge/>
                  <w:vAlign w:val="center"/>
                </w:tcPr>
                <w:p w:rsidR="00E43ECA" w:rsidRPr="000B1625" w:rsidRDefault="00E43ECA" w:rsidP="00E43ECA">
                  <w:pPr>
                    <w:pStyle w:val="ConsPlusNormal"/>
                    <w:ind w:firstLine="0"/>
                    <w:rPr>
                      <w:rFonts w:ascii="Times New Roman" w:hAnsi="Times New Roman"/>
                      <w:b/>
                      <w:i/>
                    </w:rPr>
                  </w:pPr>
                </w:p>
              </w:tc>
              <w:tc>
                <w:tcPr>
                  <w:tcW w:w="2835" w:type="dxa"/>
                  <w:vAlign w:val="center"/>
                </w:tcPr>
                <w:p w:rsidR="00E43ECA" w:rsidRPr="000B1625" w:rsidRDefault="00E43ECA" w:rsidP="00E43ECA">
                  <w:pPr>
                    <w:shd w:val="clear" w:color="auto" w:fill="FFFFFF"/>
                    <w:rPr>
                      <w:color w:val="101010"/>
                      <w:sz w:val="20"/>
                      <w:szCs w:val="20"/>
                      <w:shd w:val="clear" w:color="auto" w:fill="FFFFFF"/>
                    </w:rPr>
                  </w:pPr>
                  <w:r w:rsidRPr="000B1625">
                    <w:rPr>
                      <w:color w:val="101010"/>
                      <w:sz w:val="20"/>
                      <w:szCs w:val="20"/>
                      <w:shd w:val="clear" w:color="auto" w:fill="FFFFFF"/>
                    </w:rPr>
                    <w:t>- стойкая к многократному изгибу</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24"/>
              </w:trPr>
              <w:tc>
                <w:tcPr>
                  <w:tcW w:w="2405" w:type="dxa"/>
                  <w:vMerge/>
                  <w:vAlign w:val="center"/>
                </w:tcPr>
                <w:p w:rsidR="00E43ECA" w:rsidRPr="000B1625" w:rsidRDefault="00E43ECA" w:rsidP="00E43ECA">
                  <w:pPr>
                    <w:pStyle w:val="ConsPlusNormal"/>
                    <w:ind w:firstLine="0"/>
                    <w:rPr>
                      <w:rFonts w:ascii="Times New Roman" w:hAnsi="Times New Roman"/>
                      <w:b/>
                      <w:i/>
                    </w:rPr>
                  </w:pPr>
                </w:p>
              </w:tc>
              <w:tc>
                <w:tcPr>
                  <w:tcW w:w="2835" w:type="dxa"/>
                  <w:vAlign w:val="center"/>
                </w:tcPr>
                <w:p w:rsidR="00E43ECA" w:rsidRPr="000B1625" w:rsidRDefault="00E43ECA" w:rsidP="00E43ECA">
                  <w:pPr>
                    <w:shd w:val="clear" w:color="auto" w:fill="FFFFFF"/>
                    <w:rPr>
                      <w:color w:val="101010"/>
                      <w:sz w:val="20"/>
                      <w:szCs w:val="20"/>
                      <w:shd w:val="clear" w:color="auto" w:fill="FFFFFF"/>
                    </w:rPr>
                  </w:pPr>
                  <w:r w:rsidRPr="000B1625">
                    <w:rPr>
                      <w:color w:val="101010"/>
                      <w:sz w:val="20"/>
                      <w:szCs w:val="20"/>
                      <w:shd w:val="clear" w:color="auto" w:fill="FFFFFF"/>
                    </w:rPr>
                    <w:t>- не скользящая</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238"/>
              </w:trPr>
              <w:tc>
                <w:tcPr>
                  <w:tcW w:w="2405" w:type="dxa"/>
                  <w:vMerge/>
                  <w:vAlign w:val="center"/>
                </w:tcPr>
                <w:p w:rsidR="00E43ECA" w:rsidRPr="000B1625" w:rsidRDefault="00E43ECA" w:rsidP="00E43ECA">
                  <w:pPr>
                    <w:pStyle w:val="ConsPlusNormal"/>
                    <w:ind w:firstLine="0"/>
                    <w:rPr>
                      <w:rFonts w:ascii="Times New Roman" w:hAnsi="Times New Roman"/>
                      <w:b/>
                      <w:i/>
                    </w:rPr>
                  </w:pPr>
                </w:p>
              </w:tc>
              <w:tc>
                <w:tcPr>
                  <w:tcW w:w="2835" w:type="dxa"/>
                  <w:vAlign w:val="center"/>
                </w:tcPr>
                <w:p w:rsidR="00E43ECA" w:rsidRPr="000B1625" w:rsidRDefault="00E43ECA" w:rsidP="00E43ECA">
                  <w:pPr>
                    <w:shd w:val="clear" w:color="auto" w:fill="FFFFFF"/>
                    <w:rPr>
                      <w:color w:val="101010"/>
                      <w:sz w:val="20"/>
                      <w:szCs w:val="20"/>
                      <w:shd w:val="clear" w:color="auto" w:fill="FFFFFF"/>
                    </w:rPr>
                  </w:pPr>
                  <w:r w:rsidRPr="000B1625">
                    <w:rPr>
                      <w:color w:val="101010"/>
                      <w:sz w:val="20"/>
                      <w:szCs w:val="20"/>
                      <w:shd w:val="clear" w:color="auto" w:fill="FFFFFF"/>
                    </w:rPr>
                    <w:t>- обладающая амортизирующими свойствами.</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578"/>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Температурный диапазон использования подошвы</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от -30°С до +160°С</w:t>
                  </w:r>
                </w:p>
              </w:tc>
              <w:tc>
                <w:tcPr>
                  <w:tcW w:w="2410" w:type="dxa"/>
                  <w:vAlign w:val="center"/>
                </w:tcPr>
                <w:p w:rsidR="00610DAE" w:rsidRDefault="00E43ECA" w:rsidP="00E43ECA">
                  <w:pPr>
                    <w:tabs>
                      <w:tab w:val="left" w:pos="317"/>
                    </w:tabs>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Участник закупки вправе указать данный показатель</w:t>
                  </w:r>
                </w:p>
                <w:p w:rsidR="00E43ECA" w:rsidRPr="000B1625" w:rsidRDefault="00E43ECA" w:rsidP="00E43ECA">
                  <w:pPr>
                    <w:tabs>
                      <w:tab w:val="left" w:pos="317"/>
                    </w:tabs>
                    <w:ind w:right="-108"/>
                    <w:jc w:val="center"/>
                    <w:rPr>
                      <w:i/>
                      <w:sz w:val="18"/>
                      <w:szCs w:val="18"/>
                    </w:rPr>
                  </w:pPr>
                  <w:r w:rsidRPr="000B1625">
                    <w:rPr>
                      <w:i/>
                      <w:color w:val="101010"/>
                      <w:sz w:val="18"/>
                      <w:szCs w:val="18"/>
                      <w:highlight w:val="yellow"/>
                      <w:shd w:val="clear" w:color="auto" w:fill="FFFFFF"/>
                    </w:rPr>
                    <w:t xml:space="preserve"> в диапазонном значении</w:t>
                  </w:r>
                </w:p>
              </w:tc>
            </w:tr>
            <w:tr w:rsidR="00E43ECA" w:rsidRPr="000B1625" w:rsidTr="00610DAE">
              <w:trPr>
                <w:trHeight w:val="578"/>
              </w:trPr>
              <w:tc>
                <w:tcPr>
                  <w:tcW w:w="2405" w:type="dxa"/>
                  <w:shd w:val="clear" w:color="auto" w:fill="auto"/>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Климатический пояс</w:t>
                  </w:r>
                </w:p>
              </w:tc>
              <w:tc>
                <w:tcPr>
                  <w:tcW w:w="2835" w:type="dxa"/>
                  <w:shd w:val="clear" w:color="auto" w:fill="FFFFFF" w:themeFill="background1"/>
                  <w:vAlign w:val="center"/>
                </w:tcPr>
                <w:p w:rsidR="00E43ECA" w:rsidRPr="000B1625" w:rsidRDefault="00E43ECA" w:rsidP="00E43ECA">
                  <w:pPr>
                    <w:shd w:val="clear" w:color="auto" w:fill="FFFFFF"/>
                    <w:rPr>
                      <w:sz w:val="20"/>
                      <w:szCs w:val="20"/>
                      <w:highlight w:val="yellow"/>
                      <w:lang w:val="en-US"/>
                    </w:rPr>
                  </w:pPr>
                  <w:r w:rsidRPr="000B1625">
                    <w:rPr>
                      <w:sz w:val="20"/>
                      <w:szCs w:val="20"/>
                    </w:rPr>
                    <w:t xml:space="preserve">Не ниже </w:t>
                  </w:r>
                  <w:r w:rsidRPr="000B1625">
                    <w:rPr>
                      <w:sz w:val="20"/>
                      <w:szCs w:val="20"/>
                      <w:lang w:val="en-US"/>
                    </w:rPr>
                    <w:t>III</w:t>
                  </w:r>
                </w:p>
              </w:tc>
              <w:tc>
                <w:tcPr>
                  <w:tcW w:w="2410" w:type="dxa"/>
                  <w:vAlign w:val="center"/>
                </w:tcPr>
                <w:p w:rsidR="00E43ECA" w:rsidRPr="000B1625" w:rsidRDefault="00E43ECA" w:rsidP="00E43ECA">
                  <w:pPr>
                    <w:tabs>
                      <w:tab w:val="left" w:pos="317"/>
                    </w:tabs>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E43ECA" w:rsidRPr="000B1625" w:rsidTr="00610DAE">
              <w:trPr>
                <w:trHeight w:val="210"/>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Способ крепления подошвы</w:t>
                  </w:r>
                </w:p>
              </w:tc>
              <w:tc>
                <w:tcPr>
                  <w:tcW w:w="2835" w:type="dxa"/>
                  <w:vAlign w:val="center"/>
                </w:tcPr>
                <w:p w:rsidR="00E43ECA" w:rsidRPr="000B1625" w:rsidRDefault="00E43ECA" w:rsidP="00E43ECA">
                  <w:pPr>
                    <w:shd w:val="clear" w:color="auto" w:fill="FFFFFF"/>
                    <w:rPr>
                      <w:sz w:val="20"/>
                      <w:szCs w:val="20"/>
                    </w:rPr>
                  </w:pPr>
                  <w:r w:rsidRPr="000B1625">
                    <w:rPr>
                      <w:sz w:val="20"/>
                      <w:szCs w:val="20"/>
                    </w:rPr>
                    <w:t>литьевой</w:t>
                  </w:r>
                </w:p>
              </w:tc>
              <w:tc>
                <w:tcPr>
                  <w:tcW w:w="2410" w:type="dxa"/>
                  <w:vAlign w:val="center"/>
                </w:tcPr>
                <w:p w:rsidR="00E43ECA" w:rsidRPr="000B1625" w:rsidRDefault="00E43ECA" w:rsidP="00E43ECA">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E43ECA" w:rsidRPr="000B1625" w:rsidTr="00610DAE">
              <w:trPr>
                <w:trHeight w:val="578"/>
              </w:trPr>
              <w:tc>
                <w:tcPr>
                  <w:tcW w:w="2405" w:type="dxa"/>
                  <w:vAlign w:val="center"/>
                </w:tcPr>
                <w:p w:rsidR="00E43ECA" w:rsidRPr="000B1625" w:rsidRDefault="00E43ECA" w:rsidP="00E43ECA">
                  <w:pPr>
                    <w:pStyle w:val="ConsPlusNormal"/>
                    <w:ind w:firstLine="0"/>
                    <w:rPr>
                      <w:rFonts w:ascii="Times New Roman" w:hAnsi="Times New Roman"/>
                      <w:b/>
                      <w:i/>
                      <w:color w:val="101010"/>
                      <w:shd w:val="clear" w:color="auto" w:fill="FFFFFF"/>
                    </w:rPr>
                  </w:pPr>
                  <w:r w:rsidRPr="000B1625">
                    <w:rPr>
                      <w:rFonts w:ascii="Times New Roman" w:hAnsi="Times New Roman"/>
                      <w:b/>
                      <w:i/>
                      <w:color w:val="101010"/>
                      <w:shd w:val="clear" w:color="auto" w:fill="FFFFFF"/>
                    </w:rPr>
                    <w:t>Высота сапога</w:t>
                  </w:r>
                </w:p>
                <w:p w:rsidR="00E43ECA" w:rsidRPr="000B1625" w:rsidRDefault="00E43ECA" w:rsidP="00E43ECA">
                  <w:pPr>
                    <w:pStyle w:val="ConsPlusNormal"/>
                    <w:ind w:firstLine="0"/>
                    <w:rPr>
                      <w:rFonts w:ascii="Times New Roman" w:hAnsi="Times New Roman"/>
                      <w:b/>
                      <w:i/>
                    </w:rPr>
                  </w:pPr>
                  <w:r w:rsidRPr="000B1625">
                    <w:rPr>
                      <w:rFonts w:ascii="Times New Roman" w:hAnsi="Times New Roman"/>
                      <w:b/>
                      <w:i/>
                      <w:color w:val="101010"/>
                      <w:shd w:val="clear" w:color="auto" w:fill="FFFFFF"/>
                    </w:rPr>
                    <w:t>(от пола)</w:t>
                  </w:r>
                </w:p>
              </w:tc>
              <w:tc>
                <w:tcPr>
                  <w:tcW w:w="2835" w:type="dxa"/>
                  <w:vAlign w:val="center"/>
                </w:tcPr>
                <w:p w:rsidR="00E43ECA" w:rsidRPr="000B1625" w:rsidRDefault="00E43ECA" w:rsidP="00E43ECA">
                  <w:pPr>
                    <w:shd w:val="clear" w:color="auto" w:fill="FFFFFF"/>
                    <w:rPr>
                      <w:color w:val="101010"/>
                      <w:sz w:val="20"/>
                      <w:szCs w:val="20"/>
                      <w:shd w:val="clear" w:color="auto" w:fill="FFFFFF"/>
                    </w:rPr>
                  </w:pPr>
                  <w:r w:rsidRPr="000B1625">
                    <w:rPr>
                      <w:color w:val="101010"/>
                      <w:sz w:val="20"/>
                      <w:szCs w:val="20"/>
                      <w:shd w:val="clear" w:color="auto" w:fill="FFFFFF"/>
                    </w:rPr>
                    <w:t xml:space="preserve">не менее 270 мм и </w:t>
                  </w:r>
                </w:p>
                <w:p w:rsidR="00E43ECA" w:rsidRPr="000B1625" w:rsidRDefault="00E43ECA" w:rsidP="00E43ECA">
                  <w:pPr>
                    <w:shd w:val="clear" w:color="auto" w:fill="FFFFFF"/>
                    <w:rPr>
                      <w:sz w:val="20"/>
                      <w:szCs w:val="20"/>
                    </w:rPr>
                  </w:pPr>
                  <w:r w:rsidRPr="000B1625">
                    <w:rPr>
                      <w:color w:val="101010"/>
                      <w:sz w:val="20"/>
                      <w:szCs w:val="20"/>
                      <w:shd w:val="clear" w:color="auto" w:fill="FFFFFF"/>
                    </w:rPr>
                    <w:t>не более 350 мм</w:t>
                  </w:r>
                </w:p>
              </w:tc>
              <w:tc>
                <w:tcPr>
                  <w:tcW w:w="2410" w:type="dxa"/>
                  <w:vAlign w:val="center"/>
                </w:tcPr>
                <w:p w:rsidR="00E43ECA" w:rsidRPr="000B1625" w:rsidRDefault="00E43ECA" w:rsidP="00E43ECA">
                  <w:pPr>
                    <w:shd w:val="clear" w:color="auto" w:fill="FFFFFF"/>
                    <w:ind w:left="33" w:hanging="33"/>
                    <w:jc w:val="center"/>
                    <w:rPr>
                      <w:i/>
                      <w:color w:val="101010"/>
                      <w:sz w:val="18"/>
                      <w:szCs w:val="18"/>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E43ECA" w:rsidRPr="000B1625" w:rsidTr="00610DAE">
              <w:trPr>
                <w:trHeight w:val="210"/>
              </w:trPr>
              <w:tc>
                <w:tcPr>
                  <w:tcW w:w="2405" w:type="dxa"/>
                  <w:vAlign w:val="center"/>
                </w:tcPr>
                <w:p w:rsidR="00E43ECA" w:rsidRPr="000B1625" w:rsidRDefault="00E43ECA" w:rsidP="00E43ECA">
                  <w:pPr>
                    <w:pStyle w:val="ConsPlusNormal"/>
                    <w:ind w:firstLine="0"/>
                    <w:rPr>
                      <w:rFonts w:ascii="Times New Roman" w:hAnsi="Times New Roman"/>
                      <w:b/>
                      <w:i/>
                      <w:color w:val="101010"/>
                      <w:shd w:val="clear" w:color="auto" w:fill="FFFFFF"/>
                    </w:rPr>
                  </w:pPr>
                  <w:r w:rsidRPr="000B1625">
                    <w:rPr>
                      <w:rFonts w:ascii="Times New Roman" w:hAnsi="Times New Roman"/>
                      <w:b/>
                      <w:i/>
                    </w:rPr>
                    <w:t xml:space="preserve">Полнота (подъем) сапог </w:t>
                  </w:r>
                </w:p>
              </w:tc>
              <w:tc>
                <w:tcPr>
                  <w:tcW w:w="2835" w:type="dxa"/>
                  <w:vAlign w:val="center"/>
                </w:tcPr>
                <w:p w:rsidR="00E43ECA" w:rsidRPr="000B1625" w:rsidRDefault="00E43ECA" w:rsidP="00E43ECA">
                  <w:pPr>
                    <w:shd w:val="clear" w:color="auto" w:fill="FFFFFF"/>
                    <w:rPr>
                      <w:color w:val="101010"/>
                      <w:sz w:val="20"/>
                      <w:szCs w:val="20"/>
                      <w:shd w:val="clear" w:color="auto" w:fill="FFFFFF"/>
                    </w:rPr>
                  </w:pPr>
                  <w:r w:rsidRPr="000B1625">
                    <w:rPr>
                      <w:sz w:val="20"/>
                      <w:szCs w:val="20"/>
                    </w:rPr>
                    <w:t xml:space="preserve">10 для всего размерного ряда </w:t>
                  </w:r>
                </w:p>
              </w:tc>
              <w:tc>
                <w:tcPr>
                  <w:tcW w:w="2410" w:type="dxa"/>
                  <w:vAlign w:val="center"/>
                </w:tcPr>
                <w:p w:rsidR="00E43ECA" w:rsidRPr="000B1625" w:rsidRDefault="00E43ECA" w:rsidP="00E43ECA">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E43ECA" w:rsidRPr="000B1625" w:rsidTr="00610DAE">
              <w:trPr>
                <w:trHeight w:val="210"/>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Цвет</w:t>
                  </w:r>
                </w:p>
              </w:tc>
              <w:tc>
                <w:tcPr>
                  <w:tcW w:w="2835" w:type="dxa"/>
                  <w:vAlign w:val="center"/>
                </w:tcPr>
                <w:p w:rsidR="00E43ECA" w:rsidRPr="000B1625" w:rsidRDefault="00E43ECA" w:rsidP="00E43ECA">
                  <w:pPr>
                    <w:shd w:val="clear" w:color="auto" w:fill="FFFFFF"/>
                    <w:rPr>
                      <w:sz w:val="20"/>
                      <w:szCs w:val="20"/>
                    </w:rPr>
                  </w:pPr>
                  <w:r w:rsidRPr="000B1625">
                    <w:rPr>
                      <w:sz w:val="20"/>
                      <w:szCs w:val="20"/>
                    </w:rPr>
                    <w:t>черный</w:t>
                  </w:r>
                </w:p>
              </w:tc>
              <w:tc>
                <w:tcPr>
                  <w:tcW w:w="2410" w:type="dxa"/>
                  <w:vAlign w:val="center"/>
                </w:tcPr>
                <w:p w:rsidR="00E43ECA" w:rsidRPr="000B1625" w:rsidRDefault="00E43ECA" w:rsidP="00E43ECA">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E43ECA" w:rsidRPr="000B1625" w:rsidTr="00610DAE">
              <w:trPr>
                <w:trHeight w:val="210"/>
              </w:trPr>
              <w:tc>
                <w:tcPr>
                  <w:tcW w:w="2405" w:type="dxa"/>
                  <w:vAlign w:val="center"/>
                </w:tcPr>
                <w:p w:rsidR="00E43ECA" w:rsidRPr="000B1625" w:rsidRDefault="00E43ECA" w:rsidP="00E43ECA">
                  <w:pPr>
                    <w:pStyle w:val="ConsPlusNormal"/>
                    <w:ind w:firstLine="0"/>
                    <w:rPr>
                      <w:rFonts w:ascii="Times New Roman" w:hAnsi="Times New Roman"/>
                      <w:b/>
                      <w:i/>
                    </w:rPr>
                  </w:pPr>
                  <w:r w:rsidRPr="000B1625">
                    <w:rPr>
                      <w:rFonts w:ascii="Times New Roman" w:hAnsi="Times New Roman"/>
                      <w:b/>
                      <w:i/>
                    </w:rPr>
                    <w:t>Маркировка</w:t>
                  </w:r>
                </w:p>
              </w:tc>
              <w:tc>
                <w:tcPr>
                  <w:tcW w:w="2835" w:type="dxa"/>
                  <w:vAlign w:val="center"/>
                </w:tcPr>
                <w:p w:rsidR="00E43ECA" w:rsidRPr="000B1625" w:rsidRDefault="00E43ECA" w:rsidP="00E43ECA">
                  <w:pPr>
                    <w:shd w:val="clear" w:color="auto" w:fill="FFFFFF"/>
                    <w:rPr>
                      <w:sz w:val="20"/>
                      <w:szCs w:val="20"/>
                    </w:rPr>
                  </w:pPr>
                  <w:r w:rsidRPr="000B1625">
                    <w:rPr>
                      <w:sz w:val="20"/>
                      <w:szCs w:val="20"/>
                    </w:rPr>
                    <w:t>согласно ГОСТ 7296-81*</w:t>
                  </w:r>
                </w:p>
              </w:tc>
              <w:tc>
                <w:tcPr>
                  <w:tcW w:w="2410" w:type="dxa"/>
                  <w:vAlign w:val="center"/>
                </w:tcPr>
                <w:p w:rsidR="00E43ECA" w:rsidRPr="000B1625" w:rsidRDefault="00E43ECA" w:rsidP="00E43ECA">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bl>
          <w:p w:rsidR="00610DAE" w:rsidRPr="00610DAE" w:rsidRDefault="00610DAE" w:rsidP="00610DAE">
            <w:pPr>
              <w:ind w:left="34"/>
              <w:contextualSpacing/>
              <w:rPr>
                <w:rFonts w:eastAsia="Calibri"/>
                <w:sz w:val="20"/>
                <w:szCs w:val="20"/>
                <w:lang w:eastAsia="en-US"/>
              </w:rPr>
            </w:pPr>
            <w:r w:rsidRPr="00610DAE">
              <w:rPr>
                <w:rFonts w:eastAsia="Calibri"/>
                <w:sz w:val="20"/>
                <w:szCs w:val="20"/>
                <w:lang w:eastAsia="en-US"/>
              </w:rPr>
              <w:t>*ГОСТ 7296-81 «Обувь. Маркировка, упаковка, транспортирование и хранение»</w:t>
            </w:r>
          </w:p>
          <w:p w:rsidR="00610DAE" w:rsidRDefault="00610DAE" w:rsidP="00610DAE">
            <w:pPr>
              <w:jc w:val="both"/>
              <w:rPr>
                <w:rFonts w:eastAsia="Calibri"/>
                <w:i/>
                <w:sz w:val="20"/>
                <w:szCs w:val="20"/>
                <w:u w:val="single"/>
                <w:lang w:eastAsia="zh-CN" w:bidi="hi-IN"/>
              </w:rPr>
            </w:pPr>
            <w:r w:rsidRPr="00610DAE">
              <w:rPr>
                <w:rFonts w:eastAsia="Calibri"/>
                <w:i/>
                <w:sz w:val="20"/>
                <w:szCs w:val="20"/>
                <w:u w:val="single"/>
                <w:lang w:eastAsia="zh-CN" w:bidi="hi-IN"/>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31"/>
            </w:tblGrid>
            <w:tr w:rsidR="00610DAE" w:rsidRPr="000B1625" w:rsidTr="00610DAE">
              <w:trPr>
                <w:trHeight w:val="534"/>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ind w:left="-160"/>
                    <w:suppressOverlap/>
                    <w:jc w:val="center"/>
                    <w:rPr>
                      <w:b/>
                      <w:sz w:val="20"/>
                      <w:szCs w:val="20"/>
                    </w:rPr>
                  </w:pPr>
                  <w:r w:rsidRPr="000B1625">
                    <w:rPr>
                      <w:b/>
                      <w:sz w:val="20"/>
                      <w:szCs w:val="20"/>
                    </w:rPr>
                    <w:t>Размер</w:t>
                  </w:r>
                </w:p>
              </w:tc>
              <w:tc>
                <w:tcPr>
                  <w:tcW w:w="1531"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suppressOverlap/>
                    <w:jc w:val="center"/>
                    <w:rPr>
                      <w:b/>
                      <w:sz w:val="20"/>
                      <w:szCs w:val="20"/>
                    </w:rPr>
                  </w:pPr>
                  <w:r w:rsidRPr="000B1625">
                    <w:rPr>
                      <w:b/>
                      <w:sz w:val="20"/>
                      <w:szCs w:val="20"/>
                    </w:rPr>
                    <w:t xml:space="preserve">Кол-во, </w:t>
                  </w:r>
                </w:p>
                <w:p w:rsidR="00610DAE" w:rsidRPr="000B1625" w:rsidRDefault="00610DAE" w:rsidP="00610DAE">
                  <w:pPr>
                    <w:framePr w:hSpace="180" w:wrap="around" w:vAnchor="text" w:hAnchor="text" w:y="1"/>
                    <w:suppressOverlap/>
                    <w:jc w:val="center"/>
                    <w:rPr>
                      <w:b/>
                      <w:sz w:val="20"/>
                      <w:szCs w:val="20"/>
                    </w:rPr>
                  </w:pPr>
                  <w:r w:rsidRPr="000B1625">
                    <w:rPr>
                      <w:b/>
                      <w:sz w:val="20"/>
                      <w:szCs w:val="20"/>
                    </w:rPr>
                    <w:t>пар</w:t>
                  </w:r>
                </w:p>
              </w:tc>
            </w:tr>
            <w:tr w:rsidR="00610DAE" w:rsidRPr="000B1625" w:rsidTr="00610DAE">
              <w:trPr>
                <w:trHeight w:val="273"/>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5</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41</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7</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11</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23</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15</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45</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shd w:val="clear" w:color="auto" w:fill="FFFFFF"/>
                    <w:suppressOverlap/>
                    <w:jc w:val="center"/>
                    <w:rPr>
                      <w:sz w:val="20"/>
                      <w:szCs w:val="20"/>
                    </w:rPr>
                  </w:pPr>
                  <w:r w:rsidRPr="000B1625">
                    <w:rPr>
                      <w:sz w:val="20"/>
                      <w:szCs w:val="20"/>
                    </w:rPr>
                    <w:t>9</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46</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47</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Cs/>
                      <w:snapToGrid w:val="0"/>
                      <w:sz w:val="20"/>
                      <w:szCs w:val="20"/>
                    </w:rPr>
                    <w:t>1</w:t>
                  </w:r>
                </w:p>
              </w:tc>
            </w:tr>
            <w:tr w:rsidR="00610DAE" w:rsidRPr="000B1625" w:rsidTr="00610DAE">
              <w:trPr>
                <w:trHeight w:val="20"/>
              </w:trPr>
              <w:tc>
                <w:tcPr>
                  <w:tcW w:w="1588" w:type="dxa"/>
                  <w:tcBorders>
                    <w:top w:val="single" w:sz="4" w:space="0" w:color="auto"/>
                    <w:left w:val="single" w:sz="4" w:space="0" w:color="auto"/>
                    <w:bottom w:val="single" w:sz="4" w:space="0" w:color="auto"/>
                    <w:right w:val="single" w:sz="4" w:space="0" w:color="auto"/>
                  </w:tcBorders>
                  <w:vAlign w:val="center"/>
                </w:tcPr>
                <w:p w:rsidR="00610DAE" w:rsidRPr="000B1625" w:rsidRDefault="00610DAE" w:rsidP="00610DAE">
                  <w:pPr>
                    <w:framePr w:hSpace="180" w:wrap="around" w:vAnchor="text" w:hAnchor="text" w:y="1"/>
                    <w:contextualSpacing/>
                    <w:suppressOverlap/>
                    <w:jc w:val="center"/>
                    <w:rPr>
                      <w:bCs/>
                      <w:snapToGrid w:val="0"/>
                      <w:sz w:val="20"/>
                      <w:szCs w:val="20"/>
                    </w:rPr>
                  </w:pPr>
                  <w:r w:rsidRPr="000B1625">
                    <w:rPr>
                      <w:b/>
                      <w:sz w:val="20"/>
                      <w:szCs w:val="20"/>
                    </w:rPr>
                    <w:t>Итого</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10DAE" w:rsidRPr="000B1625" w:rsidRDefault="00610DAE" w:rsidP="00610DAE">
                  <w:pPr>
                    <w:framePr w:hSpace="180" w:wrap="around" w:vAnchor="text" w:hAnchor="text" w:y="1"/>
                    <w:suppressOverlap/>
                    <w:jc w:val="center"/>
                    <w:rPr>
                      <w:b/>
                      <w:sz w:val="20"/>
                      <w:szCs w:val="20"/>
                    </w:rPr>
                  </w:pPr>
                  <w:r w:rsidRPr="000B1625">
                    <w:rPr>
                      <w:b/>
                      <w:sz w:val="20"/>
                      <w:szCs w:val="20"/>
                    </w:rPr>
                    <w:t>75</w:t>
                  </w:r>
                </w:p>
              </w:tc>
            </w:tr>
          </w:tbl>
          <w:p w:rsidR="00026916" w:rsidRPr="00D76BC7" w:rsidRDefault="00026916" w:rsidP="00610DAE">
            <w:pPr>
              <w:shd w:val="clear" w:color="auto" w:fill="FFFFFF"/>
              <w:ind w:right="619"/>
              <w:rPr>
                <w:sz w:val="16"/>
                <w:szCs w:val="16"/>
              </w:rPr>
            </w:pPr>
          </w:p>
        </w:tc>
      </w:tr>
    </w:tbl>
    <w:p w:rsidR="00026916" w:rsidRDefault="00026916" w:rsidP="00026916"/>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127"/>
        <w:gridCol w:w="7861"/>
      </w:tblGrid>
      <w:tr w:rsidR="00026916" w:rsidRPr="00D0019E" w:rsidTr="00026916">
        <w:tc>
          <w:tcPr>
            <w:tcW w:w="468" w:type="dxa"/>
            <w:vMerge w:val="restart"/>
          </w:tcPr>
          <w:p w:rsidR="00026916" w:rsidRPr="006809CD" w:rsidRDefault="00026916" w:rsidP="00026916">
            <w:pPr>
              <w:tabs>
                <w:tab w:val="left" w:pos="0"/>
              </w:tabs>
              <w:ind w:right="-36"/>
              <w:jc w:val="center"/>
              <w:rPr>
                <w:bCs/>
                <w:sz w:val="20"/>
                <w:szCs w:val="20"/>
              </w:rPr>
            </w:pPr>
            <w:r>
              <w:rPr>
                <w:bCs/>
                <w:sz w:val="20"/>
                <w:szCs w:val="20"/>
              </w:rPr>
              <w:t>2</w:t>
            </w:r>
          </w:p>
          <w:p w:rsidR="00026916" w:rsidRPr="006809CD" w:rsidRDefault="00026916" w:rsidP="00026916">
            <w:pPr>
              <w:tabs>
                <w:tab w:val="left" w:pos="0"/>
              </w:tabs>
              <w:ind w:right="-36"/>
              <w:jc w:val="center"/>
              <w:rPr>
                <w:bCs/>
                <w:sz w:val="20"/>
                <w:szCs w:val="20"/>
              </w:rPr>
            </w:pPr>
          </w:p>
        </w:tc>
        <w:tc>
          <w:tcPr>
            <w:tcW w:w="2127" w:type="dxa"/>
            <w:vMerge w:val="restart"/>
          </w:tcPr>
          <w:p w:rsidR="00026916" w:rsidRPr="00D76367" w:rsidRDefault="009E24EF" w:rsidP="00026916">
            <w:pPr>
              <w:shd w:val="clear" w:color="auto" w:fill="FFFFFF"/>
              <w:rPr>
                <w:highlight w:val="magenta"/>
              </w:rPr>
            </w:pPr>
            <w:r w:rsidRPr="009E24EF">
              <w:rPr>
                <w:sz w:val="20"/>
                <w:szCs w:val="20"/>
              </w:rPr>
              <w:t xml:space="preserve">Сапоги женские утепленные кожаные с защитным </w:t>
            </w:r>
            <w:proofErr w:type="spellStart"/>
            <w:r w:rsidRPr="009E24EF">
              <w:rPr>
                <w:sz w:val="20"/>
                <w:szCs w:val="20"/>
              </w:rPr>
              <w:t>подноском</w:t>
            </w:r>
            <w:proofErr w:type="spellEnd"/>
            <w:r w:rsidRPr="009E24EF">
              <w:rPr>
                <w:sz w:val="20"/>
                <w:szCs w:val="20"/>
              </w:rPr>
              <w:t xml:space="preserve"> _________</w:t>
            </w:r>
          </w:p>
        </w:tc>
        <w:tc>
          <w:tcPr>
            <w:tcW w:w="7861" w:type="dxa"/>
            <w:vAlign w:val="center"/>
          </w:tcPr>
          <w:p w:rsidR="00E43ECA" w:rsidRPr="00E43ECA" w:rsidRDefault="00E43ECA" w:rsidP="00E43ECA">
            <w:pPr>
              <w:ind w:left="34"/>
              <w:contextualSpacing/>
              <w:rPr>
                <w:rFonts w:eastAsia="Calibri"/>
                <w:i/>
                <w:sz w:val="20"/>
                <w:szCs w:val="20"/>
                <w:u w:val="single"/>
                <w:lang w:eastAsia="en-US"/>
              </w:rPr>
            </w:pPr>
            <w:r w:rsidRPr="00E43ECA">
              <w:rPr>
                <w:rFonts w:eastAsia="Calibri"/>
                <w:i/>
                <w:sz w:val="20"/>
                <w:szCs w:val="20"/>
                <w:u w:val="single"/>
                <w:lang w:eastAsia="en-US"/>
              </w:rPr>
              <w:t>Функциональные характеристики товара:</w:t>
            </w:r>
          </w:p>
          <w:p w:rsidR="00E43ECA" w:rsidRPr="00E43ECA" w:rsidRDefault="00E43ECA" w:rsidP="00E43ECA">
            <w:pPr>
              <w:ind w:left="34"/>
              <w:contextualSpacing/>
              <w:rPr>
                <w:rFonts w:eastAsia="Calibri"/>
                <w:sz w:val="20"/>
                <w:szCs w:val="20"/>
                <w:lang w:eastAsia="en-US"/>
              </w:rPr>
            </w:pPr>
            <w:r w:rsidRPr="00E43ECA">
              <w:rPr>
                <w:rFonts w:eastAsia="Calibri"/>
                <w:sz w:val="20"/>
                <w:szCs w:val="20"/>
                <w:lang w:eastAsia="en-US"/>
              </w:rPr>
              <w:t>Сапоги предназначены для защиты ног работников предприятия от общих производственных загрязнений, механических воздействий, пониженных температур.</w:t>
            </w:r>
          </w:p>
          <w:p w:rsidR="00026916" w:rsidRPr="00F573A3" w:rsidRDefault="00026916" w:rsidP="00026916">
            <w:pPr>
              <w:autoSpaceDE w:val="0"/>
              <w:autoSpaceDN w:val="0"/>
              <w:contextualSpacing/>
              <w:rPr>
                <w:i/>
                <w:sz w:val="20"/>
                <w:szCs w:val="20"/>
                <w:u w:val="single"/>
              </w:rPr>
            </w:pPr>
            <w:r w:rsidRPr="00F573A3">
              <w:rPr>
                <w:i/>
                <w:sz w:val="20"/>
                <w:szCs w:val="20"/>
                <w:u w:val="single"/>
              </w:rPr>
              <w:t>Технические и иные характеристики Товара:</w:t>
            </w:r>
          </w:p>
          <w:p w:rsidR="00026916" w:rsidRPr="00F573A3" w:rsidRDefault="00026916" w:rsidP="00026916">
            <w:pPr>
              <w:autoSpaceDE w:val="0"/>
              <w:autoSpaceDN w:val="0"/>
              <w:contextualSpacing/>
              <w:rPr>
                <w:sz w:val="20"/>
                <w:szCs w:val="20"/>
              </w:rPr>
            </w:pPr>
            <w:r w:rsidRPr="00F573A3">
              <w:rPr>
                <w:sz w:val="20"/>
                <w:szCs w:val="20"/>
              </w:rPr>
              <w:t xml:space="preserve">Товар должен соответствовать: </w:t>
            </w:r>
          </w:p>
          <w:p w:rsidR="00026916" w:rsidRPr="00F573A3" w:rsidRDefault="00026916" w:rsidP="00026916">
            <w:pPr>
              <w:autoSpaceDE w:val="0"/>
              <w:autoSpaceDN w:val="0"/>
              <w:contextualSpacing/>
              <w:rPr>
                <w:sz w:val="20"/>
                <w:szCs w:val="20"/>
              </w:rPr>
            </w:pPr>
            <w:r w:rsidRPr="00F573A3">
              <w:rPr>
                <w:sz w:val="20"/>
                <w:szCs w:val="20"/>
              </w:rPr>
              <w:t>ТР ТС 019/2011 "Технический регламент Таможенного союза. О безопасности средств индивидуальной защиты",</w:t>
            </w:r>
          </w:p>
          <w:p w:rsidR="00026916" w:rsidRPr="00F573A3" w:rsidRDefault="00026916" w:rsidP="00026916">
            <w:pPr>
              <w:autoSpaceDE w:val="0"/>
              <w:autoSpaceDN w:val="0"/>
              <w:contextualSpacing/>
              <w:rPr>
                <w:sz w:val="20"/>
                <w:szCs w:val="20"/>
              </w:rPr>
            </w:pPr>
            <w:r w:rsidRPr="00F573A3">
              <w:rPr>
                <w:sz w:val="20"/>
                <w:szCs w:val="20"/>
              </w:rPr>
              <w:t>ГОСТ 28507-99 «Обувь специальная кожаная для защиты от механических воздействий»,</w:t>
            </w:r>
          </w:p>
          <w:p w:rsidR="00026916" w:rsidRPr="00F573A3" w:rsidRDefault="00026916" w:rsidP="00026916">
            <w:pPr>
              <w:shd w:val="clear" w:color="auto" w:fill="FFFFFF"/>
              <w:ind w:left="33" w:right="619"/>
              <w:rPr>
                <w:sz w:val="20"/>
                <w:szCs w:val="20"/>
              </w:rPr>
            </w:pPr>
            <w:r w:rsidRPr="00F573A3">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tbl>
            <w:tblPr>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835"/>
              <w:gridCol w:w="2410"/>
            </w:tblGrid>
            <w:tr w:rsidR="00610DAE" w:rsidRPr="000B1625" w:rsidTr="00610DAE">
              <w:trPr>
                <w:trHeight w:val="467"/>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 xml:space="preserve">Материал деталей: </w:t>
                  </w:r>
                </w:p>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 xml:space="preserve">союзка, </w:t>
                  </w:r>
                  <w:proofErr w:type="spellStart"/>
                  <w:r w:rsidRPr="000B1625">
                    <w:rPr>
                      <w:rFonts w:ascii="Times New Roman" w:hAnsi="Times New Roman"/>
                      <w:b/>
                      <w:i/>
                    </w:rPr>
                    <w:t>задинка</w:t>
                  </w:r>
                  <w:proofErr w:type="spellEnd"/>
                  <w:r w:rsidRPr="000B1625">
                    <w:rPr>
                      <w:rFonts w:ascii="Times New Roman" w:hAnsi="Times New Roman"/>
                      <w:b/>
                      <w:i/>
                    </w:rPr>
                    <w:t>, голенище</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натуральная</w:t>
                  </w:r>
                  <w:r w:rsidRPr="000B1625">
                    <w:rPr>
                      <w:color w:val="101010"/>
                      <w:sz w:val="20"/>
                      <w:szCs w:val="20"/>
                      <w:shd w:val="clear" w:color="auto" w:fill="FFFFFF"/>
                    </w:rPr>
                    <w:t xml:space="preserve"> кожа</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949"/>
              </w:trPr>
              <w:tc>
                <w:tcPr>
                  <w:tcW w:w="2405" w:type="dxa"/>
                </w:tcPr>
                <w:p w:rsidR="00610DAE" w:rsidRPr="000B1625" w:rsidRDefault="00610DAE" w:rsidP="00610DAE">
                  <w:pPr>
                    <w:pStyle w:val="ConsPlusNormal"/>
                    <w:ind w:firstLine="0"/>
                    <w:rPr>
                      <w:rFonts w:ascii="Times New Roman" w:hAnsi="Times New Roman"/>
                    </w:rPr>
                  </w:pPr>
                  <w:r w:rsidRPr="000B1625">
                    <w:rPr>
                      <w:rFonts w:ascii="Times New Roman" w:hAnsi="Times New Roman"/>
                      <w:b/>
                      <w:i/>
                    </w:rPr>
                    <w:t>Материал утеплителя</w:t>
                  </w:r>
                </w:p>
              </w:tc>
              <w:tc>
                <w:tcPr>
                  <w:tcW w:w="2835" w:type="dxa"/>
                  <w:vAlign w:val="center"/>
                </w:tcPr>
                <w:p w:rsidR="00610DAE" w:rsidRPr="000B1625" w:rsidRDefault="00610DAE" w:rsidP="00610DAE">
                  <w:pPr>
                    <w:shd w:val="clear" w:color="auto" w:fill="FFFFFF"/>
                    <w:rPr>
                      <w:sz w:val="20"/>
                      <w:szCs w:val="20"/>
                    </w:rPr>
                  </w:pPr>
                  <w:r w:rsidRPr="000B1625">
                    <w:rPr>
                      <w:sz w:val="20"/>
                      <w:szCs w:val="20"/>
                    </w:rPr>
                    <w:t xml:space="preserve">натуральный мех или шерстяной </w:t>
                  </w:r>
                  <w:proofErr w:type="gramStart"/>
                  <w:r w:rsidRPr="000B1625">
                    <w:rPr>
                      <w:sz w:val="20"/>
                      <w:szCs w:val="20"/>
                    </w:rPr>
                    <w:t>мех</w:t>
                  </w:r>
                  <w:proofErr w:type="gramEnd"/>
                  <w:r w:rsidRPr="000B1625">
                    <w:rPr>
                      <w:sz w:val="20"/>
                      <w:szCs w:val="20"/>
                    </w:rPr>
                    <w:t xml:space="preserve"> или искусственный мех на трикотажной основе с шерстяным ворсом (70% шерстяные волокна, 30% полиэфирные волокна)</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Вкладная стелька</w:t>
                  </w:r>
                </w:p>
              </w:tc>
              <w:tc>
                <w:tcPr>
                  <w:tcW w:w="2835" w:type="dxa"/>
                  <w:vAlign w:val="center"/>
                </w:tcPr>
                <w:p w:rsidR="00610DAE" w:rsidRPr="000B1625" w:rsidRDefault="00610DAE" w:rsidP="00610DAE">
                  <w:pPr>
                    <w:shd w:val="clear" w:color="auto" w:fill="FFFFFF"/>
                    <w:rPr>
                      <w:sz w:val="20"/>
                      <w:szCs w:val="20"/>
                      <w:highlight w:val="yellow"/>
                    </w:rPr>
                  </w:pPr>
                  <w:r w:rsidRPr="000B1625">
                    <w:rPr>
                      <w:sz w:val="20"/>
                      <w:szCs w:val="20"/>
                    </w:rPr>
                    <w:t>наличие</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Материал стельки</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из материала утеплителя</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Защитный подносок</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внутренний</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Pr>
                      <w:rFonts w:ascii="Times New Roman" w:hAnsi="Times New Roman"/>
                      <w:b/>
                      <w:i/>
                    </w:rPr>
                    <w:t>Материал</w:t>
                  </w:r>
                  <w:r w:rsidRPr="000B1625">
                    <w:rPr>
                      <w:rFonts w:ascii="Times New Roman" w:hAnsi="Times New Roman"/>
                      <w:b/>
                      <w:i/>
                    </w:rPr>
                    <w:t xml:space="preserve"> </w:t>
                  </w:r>
                  <w:proofErr w:type="spellStart"/>
                  <w:r w:rsidRPr="000B1625">
                    <w:rPr>
                      <w:rFonts w:ascii="Times New Roman" w:hAnsi="Times New Roman"/>
                      <w:b/>
                      <w:i/>
                    </w:rPr>
                    <w:t>подносок</w:t>
                  </w:r>
                  <w:r>
                    <w:rPr>
                      <w:rFonts w:ascii="Times New Roman" w:hAnsi="Times New Roman"/>
                      <w:b/>
                      <w:i/>
                    </w:rPr>
                    <w:t>а</w:t>
                  </w:r>
                  <w:proofErr w:type="spellEnd"/>
                </w:p>
              </w:tc>
              <w:tc>
                <w:tcPr>
                  <w:tcW w:w="2835" w:type="dxa"/>
                  <w:vAlign w:val="center"/>
                </w:tcPr>
                <w:p w:rsidR="00610DAE" w:rsidRPr="000B1625" w:rsidRDefault="00610DAE" w:rsidP="00610DAE">
                  <w:pPr>
                    <w:shd w:val="clear" w:color="auto" w:fill="FFFFFF"/>
                    <w:rPr>
                      <w:sz w:val="20"/>
                      <w:szCs w:val="20"/>
                    </w:rPr>
                  </w:pPr>
                  <w:r w:rsidRPr="000B1625">
                    <w:rPr>
                      <w:sz w:val="20"/>
                      <w:szCs w:val="20"/>
                    </w:rPr>
                    <w:t xml:space="preserve">композитный </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Ударная нагрузка</w:t>
                  </w:r>
                </w:p>
              </w:tc>
              <w:tc>
                <w:tcPr>
                  <w:tcW w:w="2835" w:type="dxa"/>
                  <w:vAlign w:val="center"/>
                </w:tcPr>
                <w:p w:rsidR="00610DAE" w:rsidRPr="000B1625" w:rsidRDefault="00610DAE" w:rsidP="00610DAE">
                  <w:pPr>
                    <w:shd w:val="clear" w:color="auto" w:fill="FFFFFF"/>
                    <w:rPr>
                      <w:sz w:val="20"/>
                      <w:szCs w:val="20"/>
                    </w:rPr>
                  </w:pPr>
                  <w:r w:rsidRPr="000B1625">
                    <w:rPr>
                      <w:sz w:val="20"/>
                      <w:szCs w:val="20"/>
                    </w:rPr>
                    <w:t>200Дж</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Материал подошвы</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полиуретан/</w:t>
                  </w:r>
                  <w:proofErr w:type="spellStart"/>
                  <w:r w:rsidRPr="000B1625">
                    <w:rPr>
                      <w:sz w:val="20"/>
                      <w:szCs w:val="20"/>
                    </w:rPr>
                    <w:t>термополиуретан</w:t>
                  </w:r>
                  <w:proofErr w:type="spellEnd"/>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33"/>
              </w:trPr>
              <w:tc>
                <w:tcPr>
                  <w:tcW w:w="2405" w:type="dxa"/>
                  <w:vMerge w:val="restart"/>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Подошва</w:t>
                  </w:r>
                </w:p>
                <w:p w:rsidR="00610DAE" w:rsidRPr="000B1625" w:rsidRDefault="00610DAE" w:rsidP="00610DAE">
                  <w:pPr>
                    <w:pStyle w:val="ConsPlusNormal"/>
                    <w:ind w:firstLine="0"/>
                    <w:rPr>
                      <w:rFonts w:ascii="Times New Roman" w:hAnsi="Times New Roman"/>
                      <w:b/>
                      <w:i/>
                    </w:rPr>
                  </w:pPr>
                </w:p>
              </w:tc>
              <w:tc>
                <w:tcPr>
                  <w:tcW w:w="2835" w:type="dxa"/>
                  <w:vAlign w:val="center"/>
                </w:tcPr>
                <w:p w:rsidR="00610DAE" w:rsidRPr="000B1625" w:rsidRDefault="00610DAE" w:rsidP="00610DAE">
                  <w:pPr>
                    <w:shd w:val="clear" w:color="auto" w:fill="FFFFFF"/>
                    <w:rPr>
                      <w:sz w:val="20"/>
                      <w:szCs w:val="20"/>
                    </w:rPr>
                  </w:pPr>
                  <w:r w:rsidRPr="000B1625">
                    <w:rPr>
                      <w:sz w:val="20"/>
                      <w:szCs w:val="20"/>
                    </w:rPr>
                    <w:t>- двухслойная,</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49"/>
              </w:trPr>
              <w:tc>
                <w:tcPr>
                  <w:tcW w:w="2405" w:type="dxa"/>
                  <w:vMerge/>
                </w:tcPr>
                <w:p w:rsidR="00610DAE" w:rsidRPr="000B1625" w:rsidRDefault="00610DAE" w:rsidP="00610DAE">
                  <w:pPr>
                    <w:pStyle w:val="ConsPlusNormal"/>
                    <w:ind w:firstLine="0"/>
                    <w:rPr>
                      <w:rFonts w:ascii="Times New Roman" w:hAnsi="Times New Roman"/>
                      <w:b/>
                      <w:i/>
                    </w:rPr>
                  </w:pPr>
                </w:p>
              </w:tc>
              <w:tc>
                <w:tcPr>
                  <w:tcW w:w="2835" w:type="dxa"/>
                  <w:vAlign w:val="center"/>
                </w:tcPr>
                <w:p w:rsidR="00610DAE" w:rsidRPr="000B1625" w:rsidRDefault="00610DAE" w:rsidP="00610DAE">
                  <w:pPr>
                    <w:shd w:val="clear" w:color="auto" w:fill="FFFFFF"/>
                    <w:rPr>
                      <w:sz w:val="20"/>
                      <w:szCs w:val="20"/>
                    </w:rPr>
                  </w:pPr>
                  <w:r w:rsidRPr="000B1625">
                    <w:rPr>
                      <w:sz w:val="20"/>
                      <w:szCs w:val="20"/>
                    </w:rPr>
                    <w:t>- стойкая к истиранию,</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49"/>
              </w:trPr>
              <w:tc>
                <w:tcPr>
                  <w:tcW w:w="2405" w:type="dxa"/>
                  <w:vMerge/>
                  <w:vAlign w:val="center"/>
                </w:tcPr>
                <w:p w:rsidR="00610DAE" w:rsidRPr="000B1625" w:rsidRDefault="00610DAE" w:rsidP="00610DAE">
                  <w:pPr>
                    <w:pStyle w:val="ConsPlusNormal"/>
                    <w:ind w:firstLine="0"/>
                    <w:rPr>
                      <w:rFonts w:ascii="Times New Roman" w:hAnsi="Times New Roman"/>
                      <w:b/>
                      <w:i/>
                    </w:rPr>
                  </w:pPr>
                </w:p>
              </w:tc>
              <w:tc>
                <w:tcPr>
                  <w:tcW w:w="2835" w:type="dxa"/>
                  <w:vAlign w:val="center"/>
                </w:tcPr>
                <w:p w:rsidR="00610DAE" w:rsidRPr="000B1625" w:rsidRDefault="00610DAE" w:rsidP="00610DAE">
                  <w:pPr>
                    <w:shd w:val="clear" w:color="auto" w:fill="FFFFFF"/>
                    <w:rPr>
                      <w:color w:val="101010"/>
                      <w:sz w:val="20"/>
                      <w:szCs w:val="20"/>
                      <w:shd w:val="clear" w:color="auto" w:fill="FFFFFF"/>
                    </w:rPr>
                  </w:pPr>
                  <w:r w:rsidRPr="000B1625">
                    <w:rPr>
                      <w:color w:val="101010"/>
                      <w:sz w:val="20"/>
                      <w:szCs w:val="20"/>
                      <w:shd w:val="clear" w:color="auto" w:fill="FFFFFF"/>
                    </w:rPr>
                    <w:t>- стойкая к многократному изгибу,</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249"/>
              </w:trPr>
              <w:tc>
                <w:tcPr>
                  <w:tcW w:w="2405" w:type="dxa"/>
                  <w:vMerge/>
                  <w:vAlign w:val="center"/>
                </w:tcPr>
                <w:p w:rsidR="00610DAE" w:rsidRPr="000B1625" w:rsidRDefault="00610DAE" w:rsidP="00610DAE">
                  <w:pPr>
                    <w:pStyle w:val="ConsPlusNormal"/>
                    <w:ind w:firstLine="0"/>
                    <w:rPr>
                      <w:rFonts w:ascii="Times New Roman" w:hAnsi="Times New Roman"/>
                      <w:b/>
                      <w:i/>
                    </w:rPr>
                  </w:pPr>
                </w:p>
              </w:tc>
              <w:tc>
                <w:tcPr>
                  <w:tcW w:w="2835" w:type="dxa"/>
                  <w:vAlign w:val="center"/>
                </w:tcPr>
                <w:p w:rsidR="00610DAE" w:rsidRPr="000B1625" w:rsidRDefault="00610DAE" w:rsidP="00610DAE">
                  <w:pPr>
                    <w:shd w:val="clear" w:color="auto" w:fill="FFFFFF"/>
                    <w:rPr>
                      <w:color w:val="101010"/>
                      <w:sz w:val="20"/>
                      <w:szCs w:val="20"/>
                      <w:shd w:val="clear" w:color="auto" w:fill="FFFFFF"/>
                    </w:rPr>
                  </w:pPr>
                  <w:r w:rsidRPr="000B1625">
                    <w:rPr>
                      <w:color w:val="101010"/>
                      <w:sz w:val="20"/>
                      <w:szCs w:val="20"/>
                      <w:shd w:val="clear" w:color="auto" w:fill="FFFFFF"/>
                    </w:rPr>
                    <w:t>- не скользящая,</w:t>
                  </w:r>
                </w:p>
              </w:tc>
              <w:tc>
                <w:tcPr>
                  <w:tcW w:w="2410" w:type="dxa"/>
                  <w:vAlign w:val="center"/>
                </w:tcPr>
                <w:p w:rsidR="00610DAE" w:rsidRPr="000B1625" w:rsidRDefault="00610DAE" w:rsidP="00610DAE">
                  <w:pPr>
                    <w:tabs>
                      <w:tab w:val="left" w:pos="317"/>
                    </w:tabs>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498"/>
              </w:trPr>
              <w:tc>
                <w:tcPr>
                  <w:tcW w:w="2405" w:type="dxa"/>
                  <w:vMerge/>
                  <w:vAlign w:val="center"/>
                </w:tcPr>
                <w:p w:rsidR="00610DAE" w:rsidRPr="000B1625" w:rsidRDefault="00610DAE" w:rsidP="00610DAE">
                  <w:pPr>
                    <w:pStyle w:val="ConsPlusNormal"/>
                    <w:ind w:firstLine="0"/>
                    <w:rPr>
                      <w:rFonts w:ascii="Times New Roman" w:hAnsi="Times New Roman"/>
                      <w:b/>
                      <w:i/>
                    </w:rPr>
                  </w:pPr>
                </w:p>
              </w:tc>
              <w:tc>
                <w:tcPr>
                  <w:tcW w:w="2835" w:type="dxa"/>
                  <w:vAlign w:val="center"/>
                </w:tcPr>
                <w:p w:rsidR="00610DAE" w:rsidRPr="000B1625" w:rsidRDefault="00610DAE" w:rsidP="00610DAE">
                  <w:pPr>
                    <w:shd w:val="clear" w:color="auto" w:fill="FFFFFF"/>
                    <w:rPr>
                      <w:color w:val="101010"/>
                      <w:sz w:val="20"/>
                      <w:szCs w:val="20"/>
                      <w:shd w:val="clear" w:color="auto" w:fill="FFFFFF"/>
                    </w:rPr>
                  </w:pPr>
                  <w:r w:rsidRPr="000B1625">
                    <w:rPr>
                      <w:color w:val="101010"/>
                      <w:sz w:val="20"/>
                      <w:szCs w:val="20"/>
                      <w:shd w:val="clear" w:color="auto" w:fill="FFFFFF"/>
                    </w:rPr>
                    <w:t>- обладающая амортизирующими свойствами.</w:t>
                  </w:r>
                </w:p>
              </w:tc>
              <w:tc>
                <w:tcPr>
                  <w:tcW w:w="2410" w:type="dxa"/>
                  <w:vAlign w:val="center"/>
                </w:tcPr>
                <w:p w:rsidR="00610DAE" w:rsidRPr="000B1625" w:rsidRDefault="00610DAE" w:rsidP="00610DAE">
                  <w:pPr>
                    <w:tabs>
                      <w:tab w:val="left" w:pos="317"/>
                    </w:tabs>
                    <w:ind w:right="-108"/>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638"/>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Температурный диапазон использования подошвы</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от -20°С до +120°С</w:t>
                  </w:r>
                </w:p>
              </w:tc>
              <w:tc>
                <w:tcPr>
                  <w:tcW w:w="2410" w:type="dxa"/>
                  <w:vAlign w:val="center"/>
                </w:tcPr>
                <w:p w:rsidR="00610DAE" w:rsidRPr="000B1625" w:rsidRDefault="00610DAE" w:rsidP="00610DAE">
                  <w:pPr>
                    <w:tabs>
                      <w:tab w:val="left" w:pos="317"/>
                    </w:tabs>
                    <w:ind w:right="-108"/>
                    <w:jc w:val="center"/>
                    <w:rPr>
                      <w:i/>
                      <w:sz w:val="18"/>
                      <w:szCs w:val="18"/>
                      <w:highlight w:val="yellow"/>
                    </w:rPr>
                  </w:pPr>
                  <w:r w:rsidRPr="000B1625">
                    <w:rPr>
                      <w:i/>
                      <w:color w:val="101010"/>
                      <w:sz w:val="18"/>
                      <w:szCs w:val="18"/>
                      <w:highlight w:val="yellow"/>
                      <w:shd w:val="clear" w:color="auto" w:fill="FFFFFF"/>
                    </w:rPr>
                    <w:t>Участник закупки вправе указать данный показатель в диапазонном значении</w:t>
                  </w:r>
                </w:p>
              </w:tc>
            </w:tr>
            <w:tr w:rsidR="00610DAE" w:rsidRPr="000B1625" w:rsidTr="00610DAE">
              <w:trPr>
                <w:trHeight w:val="638"/>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Климатический пояс</w:t>
                  </w:r>
                </w:p>
              </w:tc>
              <w:tc>
                <w:tcPr>
                  <w:tcW w:w="2835" w:type="dxa"/>
                  <w:vAlign w:val="center"/>
                </w:tcPr>
                <w:p w:rsidR="00610DAE" w:rsidRPr="000B1625" w:rsidRDefault="00610DAE" w:rsidP="00610DAE">
                  <w:pPr>
                    <w:shd w:val="clear" w:color="auto" w:fill="FFFFFF"/>
                    <w:rPr>
                      <w:sz w:val="20"/>
                      <w:szCs w:val="20"/>
                      <w:shd w:val="clear" w:color="auto" w:fill="FFFFFF"/>
                      <w:lang w:val="en-US"/>
                    </w:rPr>
                  </w:pPr>
                  <w:r w:rsidRPr="000B1625">
                    <w:rPr>
                      <w:sz w:val="20"/>
                      <w:szCs w:val="20"/>
                      <w:shd w:val="clear" w:color="auto" w:fill="FFFFFF"/>
                    </w:rPr>
                    <w:t xml:space="preserve">Не ниже </w:t>
                  </w:r>
                  <w:r w:rsidRPr="000B1625">
                    <w:rPr>
                      <w:sz w:val="20"/>
                      <w:szCs w:val="20"/>
                      <w:shd w:val="clear" w:color="auto" w:fill="FFFFFF"/>
                      <w:lang w:val="en-US"/>
                    </w:rPr>
                    <w:t>III</w:t>
                  </w:r>
                </w:p>
              </w:tc>
              <w:tc>
                <w:tcPr>
                  <w:tcW w:w="2410" w:type="dxa"/>
                  <w:vAlign w:val="center"/>
                </w:tcPr>
                <w:p w:rsidR="00610DAE" w:rsidRPr="000B1625" w:rsidRDefault="00610DAE" w:rsidP="00610DAE">
                  <w:pPr>
                    <w:tabs>
                      <w:tab w:val="left" w:pos="317"/>
                    </w:tabs>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Способ крепления подошвы</w:t>
                  </w:r>
                </w:p>
              </w:tc>
              <w:tc>
                <w:tcPr>
                  <w:tcW w:w="2835" w:type="dxa"/>
                  <w:vAlign w:val="center"/>
                </w:tcPr>
                <w:p w:rsidR="00610DAE" w:rsidRPr="000B1625" w:rsidRDefault="00610DAE" w:rsidP="00610DAE">
                  <w:pPr>
                    <w:shd w:val="clear" w:color="auto" w:fill="FFFFFF"/>
                    <w:rPr>
                      <w:sz w:val="20"/>
                      <w:szCs w:val="20"/>
                    </w:rPr>
                  </w:pPr>
                  <w:r w:rsidRPr="000B1625">
                    <w:rPr>
                      <w:sz w:val="20"/>
                      <w:szCs w:val="20"/>
                    </w:rPr>
                    <w:t>литьевой</w:t>
                  </w:r>
                </w:p>
              </w:tc>
              <w:tc>
                <w:tcPr>
                  <w:tcW w:w="2410" w:type="dxa"/>
                  <w:vAlign w:val="center"/>
                </w:tcPr>
                <w:p w:rsidR="00610DAE" w:rsidRPr="000B1625" w:rsidRDefault="00610DAE" w:rsidP="00610DAE">
                  <w:pPr>
                    <w:tabs>
                      <w:tab w:val="left" w:pos="317"/>
                    </w:tabs>
                    <w:ind w:right="-108"/>
                    <w:jc w:val="center"/>
                    <w:rPr>
                      <w:i/>
                      <w:sz w:val="18"/>
                      <w:szCs w:val="18"/>
                      <w:highlight w:val="yellow"/>
                    </w:rPr>
                  </w:pPr>
                  <w:r w:rsidRPr="000B1625">
                    <w:rPr>
                      <w:i/>
                      <w:sz w:val="18"/>
                      <w:szCs w:val="18"/>
                      <w:highlight w:val="yellow"/>
                    </w:rPr>
                    <w:t>Значение показателя не меняется</w:t>
                  </w:r>
                </w:p>
              </w:tc>
            </w:tr>
            <w:tr w:rsidR="00610DAE" w:rsidRPr="000B1625" w:rsidTr="00610DAE">
              <w:trPr>
                <w:trHeight w:val="638"/>
              </w:trPr>
              <w:tc>
                <w:tcPr>
                  <w:tcW w:w="2405" w:type="dxa"/>
                  <w:vAlign w:val="center"/>
                </w:tcPr>
                <w:p w:rsidR="00610DAE" w:rsidRPr="000B1625" w:rsidRDefault="00610DAE" w:rsidP="00610DAE">
                  <w:pPr>
                    <w:pStyle w:val="ConsPlusNormal"/>
                    <w:ind w:firstLine="0"/>
                    <w:rPr>
                      <w:rFonts w:ascii="Times New Roman" w:hAnsi="Times New Roman"/>
                      <w:b/>
                      <w:i/>
                      <w:color w:val="101010"/>
                      <w:shd w:val="clear" w:color="auto" w:fill="FFFFFF"/>
                    </w:rPr>
                  </w:pPr>
                  <w:r w:rsidRPr="000B1625">
                    <w:rPr>
                      <w:rFonts w:ascii="Times New Roman" w:hAnsi="Times New Roman"/>
                      <w:b/>
                      <w:i/>
                      <w:color w:val="101010"/>
                      <w:shd w:val="clear" w:color="auto" w:fill="FFFFFF"/>
                    </w:rPr>
                    <w:t>Высота сапога</w:t>
                  </w:r>
                </w:p>
                <w:p w:rsidR="00610DAE" w:rsidRPr="000B1625" w:rsidRDefault="00610DAE" w:rsidP="00610DAE">
                  <w:pPr>
                    <w:pStyle w:val="ConsPlusNormal"/>
                    <w:ind w:firstLine="0"/>
                    <w:rPr>
                      <w:rFonts w:ascii="Times New Roman" w:hAnsi="Times New Roman"/>
                      <w:b/>
                      <w:i/>
                    </w:rPr>
                  </w:pPr>
                  <w:r w:rsidRPr="000B1625">
                    <w:rPr>
                      <w:rFonts w:ascii="Times New Roman" w:hAnsi="Times New Roman"/>
                      <w:b/>
                      <w:i/>
                      <w:color w:val="101010"/>
                      <w:shd w:val="clear" w:color="auto" w:fill="FFFFFF"/>
                    </w:rPr>
                    <w:t>(от пола)</w:t>
                  </w:r>
                </w:p>
              </w:tc>
              <w:tc>
                <w:tcPr>
                  <w:tcW w:w="2835" w:type="dxa"/>
                  <w:vAlign w:val="center"/>
                </w:tcPr>
                <w:p w:rsidR="00610DAE" w:rsidRPr="000B1625" w:rsidRDefault="00610DAE" w:rsidP="00610DAE">
                  <w:pPr>
                    <w:shd w:val="clear" w:color="auto" w:fill="FFFFFF"/>
                    <w:rPr>
                      <w:color w:val="101010"/>
                      <w:sz w:val="20"/>
                      <w:szCs w:val="20"/>
                      <w:shd w:val="clear" w:color="auto" w:fill="FFFFFF"/>
                    </w:rPr>
                  </w:pPr>
                  <w:r w:rsidRPr="000B1625">
                    <w:rPr>
                      <w:color w:val="101010"/>
                      <w:sz w:val="20"/>
                      <w:szCs w:val="20"/>
                      <w:shd w:val="clear" w:color="auto" w:fill="FFFFFF"/>
                    </w:rPr>
                    <w:t xml:space="preserve">не менее 230 мм и </w:t>
                  </w:r>
                </w:p>
                <w:p w:rsidR="00610DAE" w:rsidRPr="000B1625" w:rsidRDefault="00610DAE" w:rsidP="00610DAE">
                  <w:pPr>
                    <w:shd w:val="clear" w:color="auto" w:fill="FFFFFF"/>
                    <w:rPr>
                      <w:sz w:val="20"/>
                      <w:szCs w:val="20"/>
                    </w:rPr>
                  </w:pPr>
                  <w:r w:rsidRPr="000B1625">
                    <w:rPr>
                      <w:color w:val="101010"/>
                      <w:sz w:val="20"/>
                      <w:szCs w:val="20"/>
                      <w:shd w:val="clear" w:color="auto" w:fill="FFFFFF"/>
                    </w:rPr>
                    <w:t>не более 270 мм</w:t>
                  </w:r>
                </w:p>
              </w:tc>
              <w:tc>
                <w:tcPr>
                  <w:tcW w:w="2410" w:type="dxa"/>
                  <w:vAlign w:val="center"/>
                </w:tcPr>
                <w:p w:rsidR="00610DAE" w:rsidRPr="000B1625" w:rsidRDefault="00610DAE" w:rsidP="00610DAE">
                  <w:pPr>
                    <w:tabs>
                      <w:tab w:val="left" w:pos="317"/>
                    </w:tabs>
                    <w:ind w:right="-108"/>
                    <w:jc w:val="center"/>
                    <w:rPr>
                      <w:i/>
                      <w:sz w:val="18"/>
                      <w:szCs w:val="18"/>
                      <w:highlight w:val="yellow"/>
                    </w:rPr>
                  </w:pPr>
                  <w:r w:rsidRPr="000B1625">
                    <w:rPr>
                      <w:i/>
                      <w:color w:val="101010"/>
                      <w:sz w:val="18"/>
                      <w:szCs w:val="18"/>
                      <w:highlight w:val="yellow"/>
                      <w:shd w:val="clear" w:color="auto" w:fill="FFFFFF"/>
                    </w:rPr>
                    <w:t>Участник закупки указывает конкретное значение для данного показател</w:t>
                  </w:r>
                  <w:r w:rsidRPr="000B1625">
                    <w:rPr>
                      <w:i/>
                      <w:color w:val="101010"/>
                      <w:sz w:val="18"/>
                      <w:szCs w:val="18"/>
                      <w:shd w:val="clear" w:color="auto" w:fill="FFFFFF"/>
                    </w:rPr>
                    <w:t>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color w:val="101010"/>
                      <w:shd w:val="clear" w:color="auto" w:fill="FFFFFF"/>
                    </w:rPr>
                  </w:pPr>
                  <w:r w:rsidRPr="000B1625">
                    <w:rPr>
                      <w:rFonts w:ascii="Times New Roman" w:hAnsi="Times New Roman"/>
                      <w:b/>
                      <w:i/>
                    </w:rPr>
                    <w:t xml:space="preserve">Полнота (подъем) сапог </w:t>
                  </w:r>
                </w:p>
              </w:tc>
              <w:tc>
                <w:tcPr>
                  <w:tcW w:w="2835" w:type="dxa"/>
                  <w:vAlign w:val="center"/>
                </w:tcPr>
                <w:p w:rsidR="00610DAE" w:rsidRPr="000B1625" w:rsidRDefault="00610DAE" w:rsidP="00610DAE">
                  <w:pPr>
                    <w:shd w:val="clear" w:color="auto" w:fill="FFFFFF"/>
                    <w:rPr>
                      <w:color w:val="101010"/>
                      <w:sz w:val="20"/>
                      <w:szCs w:val="20"/>
                      <w:shd w:val="clear" w:color="auto" w:fill="FFFFFF"/>
                    </w:rPr>
                  </w:pPr>
                  <w:r w:rsidRPr="000B1625">
                    <w:rPr>
                      <w:sz w:val="20"/>
                      <w:szCs w:val="20"/>
                    </w:rPr>
                    <w:t xml:space="preserve">9 для всего размерного ряда </w:t>
                  </w:r>
                </w:p>
              </w:tc>
              <w:tc>
                <w:tcPr>
                  <w:tcW w:w="2410" w:type="dxa"/>
                  <w:vAlign w:val="center"/>
                </w:tcPr>
                <w:p w:rsidR="00610DAE" w:rsidRPr="000B1625" w:rsidRDefault="00610DAE" w:rsidP="00610DAE">
                  <w:pPr>
                    <w:shd w:val="clear" w:color="auto" w:fill="FFFFFF"/>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610DAE" w:rsidRPr="000B1625" w:rsidTr="00610DAE">
              <w:trPr>
                <w:trHeight w:val="233"/>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 xml:space="preserve">Цвет </w:t>
                  </w:r>
                </w:p>
              </w:tc>
              <w:tc>
                <w:tcPr>
                  <w:tcW w:w="2835" w:type="dxa"/>
                  <w:vAlign w:val="center"/>
                </w:tcPr>
                <w:p w:rsidR="00610DAE" w:rsidRPr="000B1625" w:rsidRDefault="00610DAE" w:rsidP="00610DAE">
                  <w:pPr>
                    <w:shd w:val="clear" w:color="auto" w:fill="FFFFFF"/>
                    <w:rPr>
                      <w:sz w:val="20"/>
                      <w:szCs w:val="20"/>
                    </w:rPr>
                  </w:pPr>
                  <w:r w:rsidRPr="000B1625">
                    <w:rPr>
                      <w:sz w:val="20"/>
                      <w:szCs w:val="20"/>
                    </w:rPr>
                    <w:t>черный</w:t>
                  </w:r>
                </w:p>
              </w:tc>
              <w:tc>
                <w:tcPr>
                  <w:tcW w:w="2410" w:type="dxa"/>
                  <w:vAlign w:val="center"/>
                </w:tcPr>
                <w:p w:rsidR="00610DAE" w:rsidRPr="000B1625" w:rsidRDefault="00610DAE" w:rsidP="00610DAE">
                  <w:pPr>
                    <w:shd w:val="clear" w:color="auto" w:fill="FFFFFF"/>
                    <w:ind w:right="-108"/>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r w:rsidR="00610DAE" w:rsidRPr="000B1625" w:rsidTr="00610DAE">
              <w:trPr>
                <w:trHeight w:val="217"/>
              </w:trPr>
              <w:tc>
                <w:tcPr>
                  <w:tcW w:w="2405" w:type="dxa"/>
                  <w:vAlign w:val="center"/>
                </w:tcPr>
                <w:p w:rsidR="00610DAE" w:rsidRPr="000B1625" w:rsidRDefault="00610DAE" w:rsidP="00610DAE">
                  <w:pPr>
                    <w:pStyle w:val="ConsPlusNormal"/>
                    <w:ind w:firstLine="0"/>
                    <w:rPr>
                      <w:rFonts w:ascii="Times New Roman" w:hAnsi="Times New Roman"/>
                      <w:b/>
                      <w:i/>
                    </w:rPr>
                  </w:pPr>
                  <w:r w:rsidRPr="000B1625">
                    <w:rPr>
                      <w:rFonts w:ascii="Times New Roman" w:hAnsi="Times New Roman"/>
                      <w:b/>
                      <w:i/>
                    </w:rPr>
                    <w:t>Маркировка</w:t>
                  </w:r>
                </w:p>
              </w:tc>
              <w:tc>
                <w:tcPr>
                  <w:tcW w:w="2835" w:type="dxa"/>
                  <w:vAlign w:val="center"/>
                </w:tcPr>
                <w:p w:rsidR="00610DAE" w:rsidRPr="000B1625" w:rsidRDefault="00610DAE" w:rsidP="00610DAE">
                  <w:pPr>
                    <w:shd w:val="clear" w:color="auto" w:fill="FFFFFF"/>
                    <w:rPr>
                      <w:sz w:val="20"/>
                      <w:szCs w:val="20"/>
                    </w:rPr>
                  </w:pPr>
                  <w:r w:rsidRPr="000B1625">
                    <w:rPr>
                      <w:sz w:val="20"/>
                      <w:szCs w:val="20"/>
                    </w:rPr>
                    <w:t>согласно ГОСТ 7296-81*</w:t>
                  </w:r>
                </w:p>
              </w:tc>
              <w:tc>
                <w:tcPr>
                  <w:tcW w:w="2410" w:type="dxa"/>
                  <w:vAlign w:val="center"/>
                </w:tcPr>
                <w:p w:rsidR="00610DAE" w:rsidRPr="000B1625" w:rsidRDefault="00610DAE" w:rsidP="00610DAE">
                  <w:pPr>
                    <w:shd w:val="clear" w:color="auto" w:fill="FFFFFF"/>
                    <w:jc w:val="center"/>
                    <w:rPr>
                      <w:i/>
                      <w:color w:val="101010"/>
                      <w:sz w:val="18"/>
                      <w:szCs w:val="18"/>
                      <w:highlight w:val="yellow"/>
                      <w:shd w:val="clear" w:color="auto" w:fill="FFFFFF"/>
                    </w:rPr>
                  </w:pPr>
                  <w:r w:rsidRPr="000B1625">
                    <w:rPr>
                      <w:i/>
                      <w:color w:val="101010"/>
                      <w:sz w:val="18"/>
                      <w:szCs w:val="18"/>
                      <w:highlight w:val="yellow"/>
                      <w:shd w:val="clear" w:color="auto" w:fill="FFFFFF"/>
                    </w:rPr>
                    <w:t>Значение показателя не меняется</w:t>
                  </w:r>
                </w:p>
              </w:tc>
            </w:tr>
          </w:tbl>
          <w:p w:rsidR="00026916" w:rsidRPr="00E200B4" w:rsidRDefault="00026916" w:rsidP="00026916">
            <w:pPr>
              <w:pStyle w:val="15"/>
              <w:autoSpaceDE w:val="0"/>
              <w:autoSpaceDN w:val="0"/>
              <w:spacing w:after="0" w:line="240" w:lineRule="auto"/>
              <w:ind w:left="0"/>
              <w:rPr>
                <w:rFonts w:ascii="Times New Roman" w:hAnsi="Times New Roman"/>
                <w:sz w:val="20"/>
              </w:rPr>
            </w:pP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18469D" w:rsidRDefault="00026916" w:rsidP="00026916">
            <w:pPr>
              <w:shd w:val="clear" w:color="auto" w:fill="FFFFFF"/>
            </w:pPr>
          </w:p>
        </w:tc>
        <w:tc>
          <w:tcPr>
            <w:tcW w:w="7861" w:type="dxa"/>
            <w:vAlign w:val="center"/>
          </w:tcPr>
          <w:p w:rsidR="00026916" w:rsidRPr="002619D2" w:rsidRDefault="00026916" w:rsidP="00026916">
            <w:pPr>
              <w:shd w:val="clear" w:color="auto" w:fill="FFFFFF"/>
              <w:rPr>
                <w:bCs/>
                <w:snapToGrid w:val="0"/>
                <w:sz w:val="20"/>
                <w:szCs w:val="20"/>
              </w:rPr>
            </w:pPr>
            <w:r w:rsidRPr="002619D2">
              <w:rPr>
                <w:bCs/>
                <w:sz w:val="20"/>
                <w:szCs w:val="20"/>
              </w:rPr>
              <w:t xml:space="preserve">*ГОСТ 7296-81 </w:t>
            </w:r>
            <w:r w:rsidRPr="002619D2">
              <w:rPr>
                <w:sz w:val="20"/>
                <w:szCs w:val="20"/>
              </w:rPr>
              <w:t>«Обувь. Маркировка, упаковка, транспортирование и хранение»</w:t>
            </w:r>
          </w:p>
          <w:p w:rsidR="00026916" w:rsidRDefault="00026916" w:rsidP="00026916">
            <w:pPr>
              <w:shd w:val="clear" w:color="auto" w:fill="FFFFFF"/>
              <w:rPr>
                <w:bCs/>
                <w:i/>
                <w:snapToGrid w:val="0"/>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026916" w:rsidRPr="00CE200C" w:rsidTr="00026916">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4B0A42">
                  <w:pPr>
                    <w:framePr w:hSpace="180" w:wrap="around" w:vAnchor="text" w:hAnchor="text" w:y="1"/>
                    <w:ind w:left="-160"/>
                    <w:suppressOverlap/>
                    <w:jc w:val="center"/>
                    <w:rPr>
                      <w:b/>
                      <w:sz w:val="20"/>
                      <w:szCs w:val="20"/>
                    </w:rPr>
                  </w:pPr>
                  <w:r w:rsidRPr="00A65BBC">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4B0A42">
                  <w:pPr>
                    <w:framePr w:hSpace="180" w:wrap="around" w:vAnchor="text" w:hAnchor="text" w:y="1"/>
                    <w:suppressOverlap/>
                    <w:jc w:val="center"/>
                    <w:rPr>
                      <w:b/>
                      <w:sz w:val="20"/>
                      <w:szCs w:val="20"/>
                    </w:rPr>
                  </w:pPr>
                  <w:r w:rsidRPr="00A65BBC">
                    <w:rPr>
                      <w:b/>
                      <w:sz w:val="20"/>
                      <w:szCs w:val="20"/>
                    </w:rPr>
                    <w:t xml:space="preserve">Кол-во, </w:t>
                  </w:r>
                </w:p>
                <w:p w:rsidR="00026916" w:rsidRPr="00A65BBC" w:rsidRDefault="00026916" w:rsidP="004B0A42">
                  <w:pPr>
                    <w:framePr w:hSpace="180" w:wrap="around" w:vAnchor="text" w:hAnchor="text" w:y="1"/>
                    <w:suppressOverlap/>
                    <w:jc w:val="center"/>
                    <w:rPr>
                      <w:b/>
                      <w:sz w:val="20"/>
                      <w:szCs w:val="20"/>
                    </w:rPr>
                  </w:pPr>
                  <w:r w:rsidRPr="00A65BBC">
                    <w:rPr>
                      <w:b/>
                      <w:sz w:val="20"/>
                      <w:szCs w:val="20"/>
                    </w:rPr>
                    <w:t>пар</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4B0A42">
                  <w:pPr>
                    <w:framePr w:hSpace="180" w:wrap="around" w:vAnchor="text" w:hAnchor="text" w:y="1"/>
                    <w:contextualSpacing/>
                    <w:suppressOverlap/>
                    <w:jc w:val="center"/>
                    <w:rPr>
                      <w:bCs/>
                      <w:snapToGrid w:val="0"/>
                      <w:sz w:val="20"/>
                      <w:szCs w:val="20"/>
                    </w:rPr>
                  </w:pPr>
                  <w:r>
                    <w:rPr>
                      <w:bCs/>
                      <w:snapToGrid w:val="0"/>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610DAE" w:rsidP="004B0A42">
                  <w:pPr>
                    <w:framePr w:hSpace="180" w:wrap="around" w:vAnchor="text" w:hAnchor="text" w:y="1"/>
                    <w:contextualSpacing/>
                    <w:suppressOverlap/>
                    <w:jc w:val="center"/>
                    <w:rPr>
                      <w:bCs/>
                      <w:snapToGrid w:val="0"/>
                      <w:sz w:val="20"/>
                      <w:szCs w:val="20"/>
                    </w:rPr>
                  </w:pPr>
                  <w:r>
                    <w:rPr>
                      <w:bCs/>
                      <w:snapToGrid w:val="0"/>
                      <w:sz w:val="20"/>
                      <w:szCs w:val="20"/>
                    </w:rPr>
                    <w:t>1</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4B0A42">
                  <w:pPr>
                    <w:framePr w:hSpace="180" w:wrap="around" w:vAnchor="text" w:hAnchor="text" w:y="1"/>
                    <w:contextualSpacing/>
                    <w:suppressOverlap/>
                    <w:jc w:val="center"/>
                    <w:rPr>
                      <w:bCs/>
                      <w:snapToGrid w:val="0"/>
                      <w:sz w:val="20"/>
                      <w:szCs w:val="20"/>
                    </w:rPr>
                  </w:pPr>
                  <w:r>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610DAE" w:rsidP="004B0A42">
                  <w:pPr>
                    <w:framePr w:hSpace="180" w:wrap="around" w:vAnchor="text" w:hAnchor="text" w:y="1"/>
                    <w:contextualSpacing/>
                    <w:suppressOverlap/>
                    <w:jc w:val="center"/>
                    <w:rPr>
                      <w:bCs/>
                      <w:snapToGrid w:val="0"/>
                      <w:sz w:val="20"/>
                      <w:szCs w:val="20"/>
                    </w:rPr>
                  </w:pPr>
                  <w:r>
                    <w:rPr>
                      <w:bCs/>
                      <w:snapToGrid w:val="0"/>
                      <w:sz w:val="20"/>
                      <w:szCs w:val="20"/>
                    </w:rPr>
                    <w:t>1</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4B0A42">
                  <w:pPr>
                    <w:framePr w:hSpace="180" w:wrap="around" w:vAnchor="text" w:hAnchor="text" w:y="1"/>
                    <w:contextualSpacing/>
                    <w:suppressOverlap/>
                    <w:jc w:val="center"/>
                    <w:rPr>
                      <w:bCs/>
                      <w:snapToGrid w:val="0"/>
                      <w:sz w:val="20"/>
                      <w:szCs w:val="20"/>
                    </w:rPr>
                  </w:pPr>
                  <w:r w:rsidRPr="00A65BBC">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610DAE" w:rsidP="004B0A42">
                  <w:pPr>
                    <w:framePr w:hSpace="180" w:wrap="around" w:vAnchor="text" w:hAnchor="text" w:y="1"/>
                    <w:suppressOverlap/>
                    <w:jc w:val="center"/>
                    <w:rPr>
                      <w:b/>
                      <w:sz w:val="20"/>
                      <w:szCs w:val="20"/>
                    </w:rPr>
                  </w:pPr>
                  <w:r>
                    <w:rPr>
                      <w:b/>
                      <w:sz w:val="20"/>
                      <w:szCs w:val="20"/>
                    </w:rPr>
                    <w:t>2</w:t>
                  </w:r>
                </w:p>
              </w:tc>
            </w:tr>
          </w:tbl>
          <w:p w:rsidR="00026916" w:rsidRPr="005C11E8" w:rsidRDefault="00026916" w:rsidP="00026916">
            <w:pPr>
              <w:rPr>
                <w:i/>
                <w:sz w:val="20"/>
                <w:szCs w:val="20"/>
                <w:highlight w:val="yellow"/>
              </w:rPr>
            </w:pPr>
          </w:p>
        </w:tc>
      </w:tr>
    </w:tbl>
    <w:p w:rsidR="00026916" w:rsidRDefault="00026916" w:rsidP="00026916">
      <w:pPr>
        <w:rPr>
          <w:b/>
          <w:u w:val="single"/>
        </w:rPr>
      </w:pPr>
    </w:p>
    <w:p w:rsidR="00026916" w:rsidRPr="00950225" w:rsidRDefault="00026916" w:rsidP="00026916">
      <w:pPr>
        <w:pStyle w:val="a5"/>
        <w:numPr>
          <w:ilvl w:val="0"/>
          <w:numId w:val="41"/>
        </w:numPr>
        <w:rPr>
          <w:b/>
          <w:u w:val="single"/>
        </w:rPr>
      </w:pPr>
      <w:r w:rsidRPr="00950225">
        <w:rPr>
          <w:b/>
          <w:u w:val="single"/>
        </w:rPr>
        <w:t>Общие требования к товару:</w:t>
      </w:r>
    </w:p>
    <w:p w:rsidR="00026916" w:rsidRDefault="00026916" w:rsidP="00026916">
      <w:pPr>
        <w:jc w:val="both"/>
      </w:pPr>
      <w:r w:rsidRPr="00CF34C5">
        <w:t>Товар должен быть новый (не ранее 20</w:t>
      </w:r>
      <w:r>
        <w:t>23</w:t>
      </w:r>
      <w:r w:rsidRPr="00CF34C5">
        <w:t xml:space="preserve"> г. выпуска), не б</w:t>
      </w:r>
      <w:r>
        <w:t>ывший в эксплуатации, в ремонте</w:t>
      </w:r>
      <w:r w:rsidRPr="00CF34C5">
        <w:t>,</w:t>
      </w:r>
      <w:r>
        <w:t xml:space="preserve"> </w:t>
      </w:r>
      <w:r w:rsidRPr="00CF34C5">
        <w:t xml:space="preserve">не восстановленный из компонентов. </w:t>
      </w:r>
    </w:p>
    <w:p w:rsidR="00026916" w:rsidRPr="00C92FF7" w:rsidRDefault="00026916" w:rsidP="00026916">
      <w:pPr>
        <w:jc w:val="both"/>
      </w:pPr>
      <w:r w:rsidRPr="00C92FF7">
        <w:t>Товар должен быть не заложенным, не арестованным, не являться предметом иска третьих лиц.</w:t>
      </w:r>
    </w:p>
    <w:p w:rsidR="00026916" w:rsidRPr="00C92FF7" w:rsidRDefault="00026916" w:rsidP="00026916">
      <w:pPr>
        <w:jc w:val="both"/>
      </w:pPr>
      <w:r w:rsidRPr="00C92FF7">
        <w:t>Товар не должен иметь скрытых и внешних повреждений и дефектов.</w:t>
      </w:r>
    </w:p>
    <w:p w:rsidR="00026916" w:rsidRPr="00E45B25" w:rsidRDefault="00026916" w:rsidP="00026916">
      <w:pPr>
        <w:jc w:val="both"/>
      </w:pPr>
      <w:r w:rsidRPr="00C92FF7">
        <w:t>Качество Товара должно соответствовать действующим в Российской</w:t>
      </w:r>
      <w:r w:rsidRPr="00E45B25">
        <w:t xml:space="preserve"> Федерации стандартам, техническим условиям и иным установленным требованиям к подобному виду товаров и подтверждаться </w:t>
      </w:r>
      <w:r w:rsidRPr="00B74288">
        <w:t>декларациями соответствия, оформленными в</w:t>
      </w:r>
      <w:r w:rsidRPr="00E45B25">
        <w:t xml:space="preserve"> соответствии с требованиями нормативной документации, копии должны передаваться одновременно с Товаром.</w:t>
      </w:r>
    </w:p>
    <w:p w:rsidR="00026916" w:rsidRDefault="00026916" w:rsidP="00026916">
      <w:pPr>
        <w:jc w:val="both"/>
      </w:pPr>
      <w:r w:rsidRPr="00CF34C5">
        <w:t xml:space="preserve">Поставщик предоставляет всю необходимую документацию для приема Товара по количеству и </w:t>
      </w:r>
      <w:r>
        <w:t>качеству</w:t>
      </w:r>
      <w:r w:rsidRPr="00CF34C5">
        <w:t xml:space="preserve">. </w:t>
      </w:r>
    </w:p>
    <w:p w:rsidR="00026916" w:rsidRDefault="00026916" w:rsidP="00026916">
      <w:pPr>
        <w:jc w:val="both"/>
        <w:rPr>
          <w:bCs/>
        </w:rPr>
      </w:pPr>
      <w:r w:rsidRPr="00FA3C9B">
        <w:rPr>
          <w:bCs/>
        </w:rPr>
        <w:t>Товар должен поставляться в упаковке с указанием даты выпуска.</w:t>
      </w:r>
    </w:p>
    <w:p w:rsidR="00026916" w:rsidRDefault="00026916" w:rsidP="00026916">
      <w:pPr>
        <w:jc w:val="both"/>
        <w:rPr>
          <w:bCs/>
        </w:rPr>
      </w:pPr>
      <w:r w:rsidRPr="00815D7E">
        <w:rPr>
          <w:bCs/>
        </w:rPr>
        <w:t xml:space="preserve">Поставленный Товар должен соответствовать </w:t>
      </w:r>
      <w:r w:rsidRPr="006965CC">
        <w:rPr>
          <w:bCs/>
        </w:rPr>
        <w:t>размерам,</w:t>
      </w:r>
      <w:r w:rsidRPr="00815D7E">
        <w:rPr>
          <w:bCs/>
        </w:rPr>
        <w:t xml:space="preserve"> описанию, указанному в техническом задании. </w:t>
      </w:r>
    </w:p>
    <w:p w:rsidR="00026916" w:rsidRDefault="00026916" w:rsidP="00026916">
      <w:pPr>
        <w:jc w:val="both"/>
        <w:rPr>
          <w:bCs/>
        </w:rPr>
      </w:pPr>
    </w:p>
    <w:p w:rsidR="00610DAE" w:rsidRDefault="00610DAE" w:rsidP="00026916">
      <w:pPr>
        <w:jc w:val="both"/>
        <w:rPr>
          <w:bCs/>
        </w:rPr>
      </w:pPr>
    </w:p>
    <w:p w:rsidR="00610DAE" w:rsidRDefault="00610DAE" w:rsidP="00026916">
      <w:pPr>
        <w:jc w:val="both"/>
        <w:rPr>
          <w:bCs/>
        </w:rPr>
      </w:pPr>
    </w:p>
    <w:p w:rsidR="00610DAE" w:rsidRDefault="00610DAE" w:rsidP="00026916">
      <w:pPr>
        <w:jc w:val="both"/>
        <w:rPr>
          <w:bCs/>
        </w:rPr>
      </w:pPr>
    </w:p>
    <w:p w:rsidR="00026916" w:rsidRPr="00950225" w:rsidRDefault="00026916" w:rsidP="00026916">
      <w:pPr>
        <w:pStyle w:val="a5"/>
        <w:numPr>
          <w:ilvl w:val="0"/>
          <w:numId w:val="41"/>
        </w:numPr>
        <w:ind w:right="-2"/>
        <w:jc w:val="both"/>
        <w:rPr>
          <w:b/>
          <w:u w:val="single"/>
        </w:rPr>
      </w:pPr>
      <w:r w:rsidRPr="00950225">
        <w:rPr>
          <w:b/>
          <w:u w:val="single"/>
        </w:rPr>
        <w:t xml:space="preserve">Требования к качеству поставляемого товара </w:t>
      </w:r>
    </w:p>
    <w:p w:rsidR="00026916" w:rsidRPr="00826BE5" w:rsidRDefault="00026916" w:rsidP="00026916">
      <w:pPr>
        <w:pStyle w:val="a5"/>
        <w:ind w:left="0"/>
        <w:jc w:val="both"/>
        <w:rPr>
          <w:bCs/>
        </w:rPr>
      </w:pPr>
      <w:r w:rsidRPr="00826BE5">
        <w:rPr>
          <w:bCs/>
        </w:rPr>
        <w:t>Качество, технические характеристики товара должны соответствовать:</w:t>
      </w:r>
    </w:p>
    <w:p w:rsidR="00026916" w:rsidRPr="00826BE5" w:rsidRDefault="00026916" w:rsidP="00026916">
      <w:pPr>
        <w:pStyle w:val="15"/>
        <w:spacing w:after="0"/>
        <w:ind w:left="0"/>
        <w:jc w:val="both"/>
        <w:rPr>
          <w:rFonts w:ascii="Times New Roman" w:hAnsi="Times New Roman"/>
          <w:sz w:val="24"/>
          <w:szCs w:val="24"/>
        </w:rPr>
      </w:pPr>
      <w:r w:rsidRPr="00826BE5">
        <w:rPr>
          <w:rFonts w:ascii="Times New Roman" w:hAnsi="Times New Roman"/>
          <w:sz w:val="24"/>
          <w:szCs w:val="24"/>
        </w:rPr>
        <w:t>ТР ТС 019/2011 "</w:t>
      </w:r>
      <w:r w:rsidRPr="008C6F39">
        <w:rPr>
          <w:rFonts w:ascii="Times New Roman" w:hAnsi="Times New Roman"/>
          <w:sz w:val="24"/>
          <w:szCs w:val="24"/>
        </w:rPr>
        <w:t>Технический регламент Таможенного союза.</w:t>
      </w:r>
      <w:r w:rsidRPr="00826BE5">
        <w:rPr>
          <w:rFonts w:ascii="Times New Roman" w:hAnsi="Times New Roman"/>
          <w:sz w:val="24"/>
          <w:szCs w:val="24"/>
        </w:rPr>
        <w:t xml:space="preserve"> О безопасности средств индивидуальной защиты",</w:t>
      </w:r>
    </w:p>
    <w:p w:rsidR="00026916" w:rsidRDefault="00026916" w:rsidP="00026916">
      <w:pPr>
        <w:keepNext/>
        <w:keepLines/>
        <w:jc w:val="both"/>
        <w:outlineLvl w:val="0"/>
      </w:pPr>
      <w:bookmarkStart w:id="250" w:name="_Toc141187509"/>
      <w:r w:rsidRPr="00826BE5">
        <w:t>ГОСТ 28507-99 «</w:t>
      </w:r>
      <w:r w:rsidRPr="00826BE5">
        <w:rPr>
          <w:bCs/>
          <w:color w:val="000000"/>
        </w:rPr>
        <w:t>Обувь специальная кожаная для защиты от механических воздействий</w:t>
      </w:r>
      <w:r>
        <w:t>»,</w:t>
      </w:r>
      <w:bookmarkEnd w:id="250"/>
    </w:p>
    <w:p w:rsidR="00610DAE" w:rsidRDefault="00026916" w:rsidP="00026916">
      <w:pPr>
        <w:keepNext/>
        <w:keepLines/>
        <w:jc w:val="both"/>
        <w:outlineLvl w:val="0"/>
        <w:rPr>
          <w:bCs/>
        </w:rPr>
      </w:pPr>
      <w:bookmarkStart w:id="251" w:name="_Toc141187510"/>
      <w:r w:rsidRPr="00826BE5">
        <w:rPr>
          <w:bCs/>
        </w:rPr>
        <w:t>ГОСТ 12.4.137-2001 «</w:t>
      </w:r>
      <w:r w:rsidRPr="00826BE5">
        <w:t>Обувь специальная с верхом из кожи для защиты от нефти, нефтепродуктов, кислот, щелочей, нетоксичной и взрывоопасной пыли. Технические условия»,</w:t>
      </w:r>
      <w:bookmarkEnd w:id="251"/>
      <w:r>
        <w:t xml:space="preserve"> </w:t>
      </w:r>
    </w:p>
    <w:p w:rsidR="00026916" w:rsidRPr="000465AF" w:rsidRDefault="00026916" w:rsidP="00026916">
      <w:pPr>
        <w:keepNext/>
        <w:keepLines/>
        <w:jc w:val="both"/>
        <w:outlineLvl w:val="0"/>
        <w:rPr>
          <w:bCs/>
        </w:rPr>
      </w:pPr>
      <w:bookmarkStart w:id="252" w:name="_Toc141187511"/>
      <w:r w:rsidRPr="00831CF0">
        <w:rPr>
          <w:bCs/>
        </w:rPr>
        <w:t xml:space="preserve">*ГОСТ 7296-81 </w:t>
      </w:r>
      <w:r w:rsidRPr="00831CF0">
        <w:t>«Обувь. Маркировка, упаковка, транспортирование и хранение».</w:t>
      </w:r>
      <w:bookmarkEnd w:id="252"/>
    </w:p>
    <w:p w:rsidR="00E45C62" w:rsidRDefault="00026916" w:rsidP="009E24EF">
      <w:pPr>
        <w:jc w:val="both"/>
      </w:pPr>
      <w:r w:rsidRPr="00826BE5">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r>
        <w:rPr>
          <w:bCs/>
        </w:rPr>
        <w:t>.</w:t>
      </w:r>
    </w:p>
    <w:p w:rsidR="009E24EF" w:rsidRPr="009E24EF" w:rsidRDefault="009E24EF" w:rsidP="009E24EF">
      <w:pPr>
        <w:jc w:val="both"/>
      </w:pPr>
    </w:p>
    <w:p w:rsidR="00026916" w:rsidRPr="00950225" w:rsidRDefault="00026916" w:rsidP="00026916">
      <w:pPr>
        <w:pStyle w:val="a5"/>
        <w:numPr>
          <w:ilvl w:val="0"/>
          <w:numId w:val="41"/>
        </w:numPr>
        <w:autoSpaceDE w:val="0"/>
        <w:autoSpaceDN w:val="0"/>
        <w:adjustRightInd w:val="0"/>
        <w:jc w:val="both"/>
        <w:rPr>
          <w:b/>
          <w:u w:val="single"/>
        </w:rPr>
      </w:pPr>
      <w:r w:rsidRPr="00950225">
        <w:rPr>
          <w:b/>
          <w:u w:val="single"/>
        </w:rPr>
        <w:t>Требования к безопасности товара</w:t>
      </w:r>
    </w:p>
    <w:p w:rsidR="00026916" w:rsidRDefault="00026916" w:rsidP="008C15F0">
      <w:pPr>
        <w:autoSpaceDE w:val="0"/>
        <w:autoSpaceDN w:val="0"/>
        <w:adjustRightInd w:val="0"/>
        <w:jc w:val="both"/>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rsidR="00026916" w:rsidRDefault="00026916" w:rsidP="00026916">
      <w:pPr>
        <w:jc w:val="both"/>
        <w:rPr>
          <w:b/>
        </w:rPr>
      </w:pPr>
    </w:p>
    <w:p w:rsidR="00026916" w:rsidRPr="00950225" w:rsidRDefault="00026916" w:rsidP="00026916">
      <w:pPr>
        <w:pStyle w:val="a5"/>
        <w:numPr>
          <w:ilvl w:val="0"/>
          <w:numId w:val="41"/>
        </w:numPr>
        <w:jc w:val="both"/>
        <w:rPr>
          <w:b/>
          <w:u w:val="single"/>
        </w:rPr>
      </w:pPr>
      <w:r w:rsidRPr="00950225">
        <w:rPr>
          <w:b/>
          <w:u w:val="single"/>
        </w:rPr>
        <w:t>Требования к гарантийному сроку</w:t>
      </w:r>
    </w:p>
    <w:p w:rsidR="00026916" w:rsidRDefault="00026916" w:rsidP="00026916">
      <w:pPr>
        <w:jc w:val="both"/>
        <w:rPr>
          <w:bCs/>
        </w:rPr>
      </w:pPr>
      <w:r w:rsidRPr="00667DF3">
        <w:rPr>
          <w:bCs/>
        </w:rPr>
        <w:t>На товар устанавливается гарантийный срок носки обуви не менее 70 (семидесяти) дней, который исчисляется с даты выдачи обуви Заказчиком в эксплуатацию.</w:t>
      </w:r>
    </w:p>
    <w:p w:rsidR="00026916" w:rsidRDefault="00855980" w:rsidP="00855980">
      <w:pPr>
        <w:tabs>
          <w:tab w:val="left" w:pos="2512"/>
        </w:tabs>
        <w:ind w:firstLine="708"/>
        <w:jc w:val="both"/>
        <w:rPr>
          <w:bCs/>
        </w:rPr>
      </w:pPr>
      <w:r>
        <w:rPr>
          <w:bCs/>
        </w:rPr>
        <w:tab/>
      </w:r>
    </w:p>
    <w:p w:rsidR="00026916" w:rsidRPr="00976C7F" w:rsidRDefault="00026916" w:rsidP="00026916">
      <w:pPr>
        <w:pStyle w:val="a5"/>
        <w:numPr>
          <w:ilvl w:val="0"/>
          <w:numId w:val="41"/>
        </w:numPr>
        <w:jc w:val="both"/>
        <w:rPr>
          <w:b/>
          <w:u w:val="single"/>
        </w:rPr>
      </w:pPr>
      <w:r w:rsidRPr="00950225">
        <w:rPr>
          <w:b/>
          <w:u w:val="single"/>
        </w:rPr>
        <w:t>Технические требования к сохранению свойств материалов</w:t>
      </w:r>
    </w:p>
    <w:p w:rsidR="00026916" w:rsidRDefault="00026916" w:rsidP="00026916">
      <w:pPr>
        <w:jc w:val="both"/>
      </w:pPr>
      <w:r w:rsidRPr="006965CC">
        <w:t>ГОСТ Р ЕН ИСО 20345-2011 «Система стандартов безопасности труда (ССБТ). Средства индивидуальной защиты ног. Обувь защ</w:t>
      </w:r>
      <w:r>
        <w:t>итная. Технические требования».</w:t>
      </w:r>
    </w:p>
    <w:p w:rsidR="00026916" w:rsidRPr="006965CC" w:rsidRDefault="00026916" w:rsidP="00026916">
      <w:pPr>
        <w:jc w:val="both"/>
      </w:pPr>
    </w:p>
    <w:p w:rsidR="00026916" w:rsidRPr="00950225" w:rsidRDefault="00026916" w:rsidP="00026916">
      <w:pPr>
        <w:pStyle w:val="a5"/>
        <w:numPr>
          <w:ilvl w:val="0"/>
          <w:numId w:val="41"/>
        </w:numPr>
        <w:jc w:val="both"/>
        <w:rPr>
          <w:b/>
          <w:u w:val="single"/>
        </w:rPr>
      </w:pPr>
      <w:r w:rsidRPr="00950225">
        <w:rPr>
          <w:b/>
          <w:u w:val="single"/>
        </w:rPr>
        <w:t>Требования к указанию размеров</w:t>
      </w:r>
    </w:p>
    <w:p w:rsidR="00026916" w:rsidRDefault="00026916" w:rsidP="00026916">
      <w:pPr>
        <w:jc w:val="both"/>
      </w:pPr>
      <w:r w:rsidRPr="00EA30E6">
        <w:t>Размеры, указанные на маркировке обуви должны соответствовать длине стопы, выраженной в сантиметрах. Длина стопы измеряется от самой выступающей точки пятки до наиболее выступающего пальца.</w:t>
      </w:r>
    </w:p>
    <w:p w:rsidR="00026916" w:rsidRPr="004606EA" w:rsidRDefault="00026916" w:rsidP="00026916">
      <w:pPr>
        <w:jc w:val="both"/>
        <w:rPr>
          <w:u w:val="single"/>
        </w:rPr>
      </w:pPr>
    </w:p>
    <w:p w:rsidR="00026916" w:rsidRPr="00950225" w:rsidRDefault="00026916" w:rsidP="00026916">
      <w:pPr>
        <w:pStyle w:val="a5"/>
        <w:numPr>
          <w:ilvl w:val="0"/>
          <w:numId w:val="41"/>
        </w:numPr>
        <w:jc w:val="both"/>
        <w:rPr>
          <w:b/>
          <w:u w:val="single"/>
        </w:rPr>
      </w:pPr>
      <w:r w:rsidRPr="00950225">
        <w:rPr>
          <w:b/>
          <w:u w:val="single"/>
        </w:rPr>
        <w:t>Требования к упаковке и транспортировке товара</w:t>
      </w:r>
    </w:p>
    <w:p w:rsidR="008C15F0" w:rsidRDefault="00026916" w:rsidP="00026916">
      <w:pPr>
        <w:jc w:val="both"/>
        <w:rPr>
          <w:bCs/>
        </w:rPr>
      </w:pPr>
      <w:r w:rsidRPr="001C39CF">
        <w:rPr>
          <w:bCs/>
        </w:rPr>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rsidR="00026916" w:rsidRPr="00260138" w:rsidRDefault="00026916" w:rsidP="00026916">
      <w:pPr>
        <w:jc w:val="both"/>
      </w:pPr>
      <w:r w:rsidRPr="00815D7E">
        <w:t>Упа</w:t>
      </w:r>
      <w:r>
        <w:t xml:space="preserve">ковка и транспортировка Товара </w:t>
      </w:r>
      <w:r w:rsidRPr="00815D7E">
        <w:t xml:space="preserve">должна производиться в соответствии с </w:t>
      </w:r>
      <w:r w:rsidRPr="000606FA">
        <w:t xml:space="preserve">ГОСТ 7296-81 </w:t>
      </w:r>
      <w:r>
        <w:t>«</w:t>
      </w:r>
      <w:r w:rsidRPr="000606FA">
        <w:t xml:space="preserve">Обувь. Маркировка, упаковка, транспортирование </w:t>
      </w:r>
      <w:r>
        <w:t>и хранение».</w:t>
      </w:r>
    </w:p>
    <w:p w:rsidR="00026916" w:rsidRPr="0082319D" w:rsidRDefault="00026916" w:rsidP="00026916">
      <w:pPr>
        <w:jc w:val="both"/>
        <w:rPr>
          <w:highlight w:val="lightGray"/>
        </w:rPr>
      </w:pPr>
    </w:p>
    <w:p w:rsidR="00026916" w:rsidRPr="00950225" w:rsidRDefault="00026916" w:rsidP="00026916">
      <w:pPr>
        <w:pStyle w:val="a5"/>
        <w:numPr>
          <w:ilvl w:val="0"/>
          <w:numId w:val="41"/>
        </w:numPr>
        <w:jc w:val="both"/>
        <w:rPr>
          <w:b/>
          <w:u w:val="single"/>
        </w:rPr>
      </w:pPr>
      <w:r w:rsidRPr="00950225">
        <w:rPr>
          <w:b/>
          <w:u w:val="single"/>
        </w:rPr>
        <w:t>Условия Поставки</w:t>
      </w:r>
    </w:p>
    <w:p w:rsidR="00026916" w:rsidRPr="001D4087" w:rsidRDefault="00026916" w:rsidP="00026916">
      <w:pPr>
        <w:pStyle w:val="43"/>
        <w:jc w:val="both"/>
      </w:pPr>
      <w:r>
        <w:t xml:space="preserve">Товар </w:t>
      </w:r>
      <w:r w:rsidRPr="001D4087">
        <w:t>поставля</w:t>
      </w:r>
      <w:r>
        <w:t>етс</w:t>
      </w:r>
      <w:r w:rsidRPr="001D4087">
        <w:t xml:space="preserve">я в течение 30 (тридцати) календарных дней с даты заключения договора. </w:t>
      </w:r>
    </w:p>
    <w:p w:rsidR="00026916" w:rsidRDefault="00026916" w:rsidP="00026916">
      <w:pPr>
        <w:jc w:val="both"/>
        <w:rPr>
          <w:bCs/>
        </w:rPr>
      </w:pPr>
      <w:r w:rsidRPr="001D4087">
        <w:t xml:space="preserve">Поставка Товара осуществляется силами и средствами Поставщика в адрес Заказчика: </w:t>
      </w:r>
      <w:r>
        <w:rPr>
          <w:bCs/>
        </w:rPr>
        <w:t>602256, Владимирская область</w:t>
      </w:r>
      <w:r w:rsidRPr="001D4087">
        <w:rPr>
          <w:bCs/>
        </w:rPr>
        <w:t>, г.</w:t>
      </w:r>
      <w:r>
        <w:rPr>
          <w:bCs/>
        </w:rPr>
        <w:t xml:space="preserve"> </w:t>
      </w:r>
      <w:r w:rsidRPr="001D4087">
        <w:rPr>
          <w:bCs/>
        </w:rPr>
        <w:t>Муром, ул. Владимирская 8 «А».</w:t>
      </w:r>
    </w:p>
    <w:p w:rsidR="00026916" w:rsidRPr="001D4087" w:rsidRDefault="00026916" w:rsidP="00026916">
      <w:pPr>
        <w:jc w:val="both"/>
      </w:pPr>
      <w:r w:rsidRPr="001D4087">
        <w:t>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026916" w:rsidRPr="001D4087" w:rsidRDefault="00026916" w:rsidP="00026916">
      <w:pPr>
        <w:jc w:val="both"/>
      </w:pPr>
      <w:r w:rsidRPr="001D4087">
        <w:t>Разгрузочные работы производятся силами Заказчика.</w:t>
      </w:r>
    </w:p>
    <w:p w:rsidR="00026916" w:rsidRPr="001D4087" w:rsidRDefault="00026916" w:rsidP="00026916">
      <w:pPr>
        <w:jc w:val="both"/>
      </w:pPr>
      <w:r w:rsidRPr="001D4087">
        <w:t>Поставщик не менее чем за 2 (двое) суток уведомляет Заказчика о дате поставки Товара.</w:t>
      </w:r>
    </w:p>
    <w:p w:rsidR="009C4851" w:rsidRDefault="009C4851" w:rsidP="009E24EF">
      <w:pPr>
        <w:jc w:val="both"/>
      </w:pPr>
    </w:p>
    <w:p w:rsidR="00610DAE" w:rsidRDefault="00610DAE" w:rsidP="009E24EF">
      <w:pPr>
        <w:jc w:val="both"/>
      </w:pPr>
    </w:p>
    <w:p w:rsidR="00610DAE" w:rsidRDefault="00610DAE" w:rsidP="009E24EF">
      <w:pPr>
        <w:jc w:val="both"/>
      </w:pPr>
    </w:p>
    <w:p w:rsidR="00610DAE" w:rsidRDefault="00610DAE" w:rsidP="009E24EF">
      <w:pPr>
        <w:jc w:val="both"/>
      </w:pPr>
    </w:p>
    <w:p w:rsidR="00610DAE" w:rsidRDefault="00610DAE" w:rsidP="009E24EF">
      <w:pPr>
        <w:jc w:val="both"/>
      </w:pPr>
    </w:p>
    <w:p w:rsidR="00610DAE" w:rsidRDefault="00610DAE" w:rsidP="009E24EF">
      <w:pPr>
        <w:jc w:val="both"/>
      </w:pPr>
    </w:p>
    <w:p w:rsidR="00610DAE" w:rsidRDefault="00610DAE" w:rsidP="009E24EF">
      <w:pPr>
        <w:jc w:val="both"/>
      </w:pPr>
    </w:p>
    <w:p w:rsidR="00610DAE" w:rsidRDefault="00610DAE" w:rsidP="009E24EF">
      <w:pPr>
        <w:jc w:val="both"/>
      </w:pPr>
    </w:p>
    <w:p w:rsidR="00610DAE" w:rsidRPr="0039600F" w:rsidRDefault="00610DAE" w:rsidP="009E24EF">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3" w:name="_Toc14118751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3"/>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9E24EF">
        <w:rPr>
          <w:rFonts w:eastAsia="Calibri"/>
          <w:b/>
          <w:sz w:val="25"/>
          <w:szCs w:val="25"/>
        </w:rPr>
        <w:t>58</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4" w:name="_Toc141187513"/>
      <w:r w:rsidRPr="00391F9C">
        <w:rPr>
          <w:rFonts w:eastAsia="Calibri"/>
          <w:sz w:val="25"/>
          <w:szCs w:val="25"/>
        </w:rPr>
        <w:t>1. ПРЕДМЕТ ДОГОВОРА</w:t>
      </w:r>
      <w:bookmarkEnd w:id="254"/>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E7785B">
        <w:rPr>
          <w:rFonts w:eastAsia="Calibri"/>
          <w:sz w:val="25"/>
          <w:szCs w:val="25"/>
        </w:rPr>
        <w:t>обувь рабочую специальную</w:t>
      </w:r>
      <w:r w:rsidRPr="008055C8">
        <w:rPr>
          <w:rFonts w:eastAsia="Calibri"/>
          <w:sz w:val="25"/>
          <w:szCs w:val="25"/>
        </w:rPr>
        <w:t>,</w:t>
      </w:r>
      <w:r w:rsidR="00E7785B">
        <w:rPr>
          <w:rFonts w:eastAsia="Calibri"/>
          <w:sz w:val="25"/>
          <w:szCs w:val="25"/>
        </w:rPr>
        <w:t xml:space="preserve"> указанную</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8B0697" w:rsidRPr="00AC3220" w:rsidRDefault="008B0697" w:rsidP="008B0697">
      <w:pPr>
        <w:ind w:firstLine="426"/>
        <w:jc w:val="both"/>
        <w:textAlignment w:val="baseline"/>
        <w:rPr>
          <w:sz w:val="25"/>
          <w:szCs w:val="25"/>
        </w:rPr>
      </w:pPr>
      <w:r w:rsidRPr="00AC3220">
        <w:rPr>
          <w:sz w:val="25"/>
          <w:szCs w:val="25"/>
        </w:rPr>
        <w:t>1.2. На товар устанав</w:t>
      </w:r>
      <w:r>
        <w:rPr>
          <w:sz w:val="25"/>
          <w:szCs w:val="25"/>
        </w:rPr>
        <w:t xml:space="preserve">ливается гарантийный срок носки </w:t>
      </w:r>
      <w:r w:rsidR="00855980">
        <w:rPr>
          <w:sz w:val="25"/>
          <w:szCs w:val="25"/>
        </w:rPr>
        <w:t>обуви ______________</w:t>
      </w:r>
      <w:r w:rsidRPr="00AC3220">
        <w:rPr>
          <w:sz w:val="25"/>
          <w:szCs w:val="25"/>
        </w:rPr>
        <w:t xml:space="preserve">, который исчисляется с даты </w:t>
      </w:r>
      <w:r w:rsidR="00855980">
        <w:rPr>
          <w:sz w:val="25"/>
          <w:szCs w:val="25"/>
        </w:rPr>
        <w:t>с даты выдачи обуви Покупателем</w:t>
      </w:r>
      <w:r w:rsidR="00855980" w:rsidRPr="00855980">
        <w:rPr>
          <w:sz w:val="25"/>
          <w:szCs w:val="25"/>
        </w:rPr>
        <w:t xml:space="preserve"> в эксплуатацию</w:t>
      </w:r>
      <w:r w:rsidRPr="00AC3220">
        <w:rPr>
          <w:sz w:val="25"/>
          <w:szCs w:val="25"/>
        </w:rPr>
        <w:t>. </w:t>
      </w:r>
    </w:p>
    <w:p w:rsidR="008B0697" w:rsidRPr="00AC3220" w:rsidRDefault="008B0697" w:rsidP="008B0697">
      <w:pPr>
        <w:ind w:firstLine="426"/>
        <w:jc w:val="both"/>
        <w:textAlignment w:val="baseline"/>
        <w:rPr>
          <w:sz w:val="25"/>
          <w:szCs w:val="25"/>
        </w:rPr>
      </w:pPr>
      <w:r w:rsidRPr="00AC3220">
        <w:rPr>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10 </w:t>
      </w:r>
      <w:r>
        <w:rPr>
          <w:sz w:val="25"/>
          <w:szCs w:val="25"/>
        </w:rPr>
        <w:t xml:space="preserve">(десяти) </w:t>
      </w:r>
      <w:r w:rsidRPr="00AC3220">
        <w:rPr>
          <w:sz w:val="25"/>
          <w:szCs w:val="25"/>
        </w:rPr>
        <w:t>рабочих дней с момента получения соответствующего требования Покупателя. </w:t>
      </w:r>
    </w:p>
    <w:p w:rsidR="008B0697" w:rsidRPr="00AC3220" w:rsidRDefault="008B0697" w:rsidP="008B0697">
      <w:pPr>
        <w:ind w:firstLine="426"/>
        <w:jc w:val="both"/>
        <w:textAlignment w:val="baseline"/>
        <w:rPr>
          <w:sz w:val="25"/>
          <w:szCs w:val="25"/>
        </w:rPr>
      </w:pPr>
      <w:r w:rsidRPr="00AC3220">
        <w:rPr>
          <w:sz w:val="25"/>
          <w:szCs w:val="25"/>
        </w:rPr>
        <w:t>1.3. Качество товара, технические характеристики товара должны соответствовать требованиям, указанным в Прило</w:t>
      </w:r>
      <w:r>
        <w:rPr>
          <w:sz w:val="25"/>
          <w:szCs w:val="25"/>
        </w:rPr>
        <w:t>жении № 2 к настоящему договору.</w:t>
      </w:r>
    </w:p>
    <w:p w:rsidR="008B0697" w:rsidRPr="00AC3220" w:rsidRDefault="008B0697" w:rsidP="008B0697">
      <w:pPr>
        <w:ind w:firstLine="426"/>
        <w:jc w:val="both"/>
        <w:textAlignment w:val="baseline"/>
        <w:rPr>
          <w:sz w:val="25"/>
          <w:szCs w:val="25"/>
        </w:rPr>
      </w:pPr>
      <w:r w:rsidRPr="00AC3220">
        <w:rPr>
          <w:sz w:val="25"/>
          <w:szCs w:val="25"/>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 </w:t>
      </w:r>
    </w:p>
    <w:p w:rsidR="008B0697" w:rsidRPr="00AC3220" w:rsidRDefault="008B0697" w:rsidP="008B0697">
      <w:pPr>
        <w:ind w:firstLine="426"/>
        <w:jc w:val="both"/>
        <w:textAlignment w:val="baseline"/>
        <w:rPr>
          <w:sz w:val="25"/>
          <w:szCs w:val="25"/>
        </w:rPr>
      </w:pPr>
      <w:r w:rsidRPr="00AC3220">
        <w:rPr>
          <w:sz w:val="25"/>
          <w:szCs w:val="25"/>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 </w:t>
      </w:r>
    </w:p>
    <w:p w:rsidR="008B0697" w:rsidRPr="00AC3220" w:rsidRDefault="008B0697" w:rsidP="008B0697">
      <w:pPr>
        <w:ind w:firstLine="426"/>
        <w:jc w:val="both"/>
        <w:textAlignment w:val="baseline"/>
        <w:rPr>
          <w:sz w:val="25"/>
          <w:szCs w:val="25"/>
        </w:rPr>
      </w:pPr>
      <w:r w:rsidRPr="00AC3220">
        <w:rPr>
          <w:sz w:val="25"/>
          <w:szCs w:val="25"/>
        </w:rPr>
        <w:t>1.5. Окраска Товара должна быть устойчива к физико-химическим воздействиям. </w:t>
      </w:r>
    </w:p>
    <w:p w:rsidR="008B0697" w:rsidRPr="00AC3220" w:rsidRDefault="008B0697" w:rsidP="008B0697">
      <w:pPr>
        <w:ind w:firstLine="426"/>
        <w:jc w:val="both"/>
        <w:textAlignment w:val="baseline"/>
        <w:rPr>
          <w:sz w:val="25"/>
          <w:szCs w:val="25"/>
        </w:rPr>
      </w:pPr>
      <w:r w:rsidRPr="00AC3220">
        <w:rPr>
          <w:sz w:val="25"/>
          <w:szCs w:val="25"/>
        </w:rPr>
        <w:t>1.6. Товар </w:t>
      </w:r>
      <w:r w:rsidR="004E10F0">
        <w:rPr>
          <w:sz w:val="25"/>
          <w:szCs w:val="25"/>
        </w:rPr>
        <w:t>должен быть новый (не ранее 2023</w:t>
      </w:r>
      <w:r w:rsidRPr="00AC3220">
        <w:rPr>
          <w:sz w:val="25"/>
          <w:szCs w:val="25"/>
        </w:rPr>
        <w:t>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w:t>
      </w:r>
      <w:r w:rsidR="004E10F0">
        <w:rPr>
          <w:sz w:val="25"/>
          <w:szCs w:val="25"/>
        </w:rPr>
        <w:t xml:space="preserve">ен другими правами третьих лиц. </w:t>
      </w:r>
      <w:r w:rsidR="004E10F0" w:rsidRPr="004E10F0">
        <w:rPr>
          <w:sz w:val="25"/>
          <w:szCs w:val="25"/>
        </w:rPr>
        <w:t>Стра</w:t>
      </w:r>
      <w:r w:rsidR="004E10F0">
        <w:rPr>
          <w:sz w:val="25"/>
          <w:szCs w:val="25"/>
        </w:rPr>
        <w:t>на происхождения товара - ________________</w:t>
      </w:r>
      <w:r w:rsidR="004E10F0" w:rsidRPr="004E10F0">
        <w:rPr>
          <w:sz w:val="25"/>
          <w:szCs w:val="25"/>
        </w:rPr>
        <w:t>.</w:t>
      </w:r>
    </w:p>
    <w:p w:rsidR="008B0697" w:rsidRPr="00AC3220" w:rsidRDefault="008B0697" w:rsidP="008B0697">
      <w:pPr>
        <w:ind w:firstLine="426"/>
        <w:jc w:val="both"/>
        <w:textAlignment w:val="baseline"/>
        <w:rPr>
          <w:sz w:val="25"/>
          <w:szCs w:val="25"/>
        </w:rPr>
      </w:pPr>
      <w:r w:rsidRPr="00AC3220">
        <w:rPr>
          <w:sz w:val="25"/>
          <w:szCs w:val="25"/>
        </w:rPr>
        <w:t>1.7.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w:t>
      </w:r>
      <w:r>
        <w:rPr>
          <w:sz w:val="25"/>
          <w:szCs w:val="25"/>
        </w:rPr>
        <w:t>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5" w:name="_Toc141187514"/>
      <w:r w:rsidRPr="00391F9C">
        <w:rPr>
          <w:rFonts w:eastAsia="Calibri"/>
          <w:sz w:val="25"/>
          <w:szCs w:val="25"/>
        </w:rPr>
        <w:t>2. СРОКИ И ПОРЯДОК ПОСТАВКИ</w:t>
      </w:r>
      <w:bookmarkEnd w:id="255"/>
    </w:p>
    <w:p w:rsidR="00B604D1" w:rsidRPr="00391F9C" w:rsidRDefault="00B604D1" w:rsidP="002E04CB">
      <w:pPr>
        <w:widowControl w:val="0"/>
        <w:autoSpaceDE w:val="0"/>
        <w:autoSpaceDN w:val="0"/>
        <w:adjustRightInd w:val="0"/>
        <w:ind w:firstLine="426"/>
        <w:jc w:val="both"/>
        <w:rPr>
          <w:rFonts w:eastAsia="Calibri"/>
          <w:sz w:val="25"/>
          <w:szCs w:val="25"/>
        </w:rPr>
      </w:pPr>
      <w:bookmarkStart w:id="256" w:name="P24"/>
      <w:bookmarkEnd w:id="256"/>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7" w:name="P67"/>
      <w:bookmarkStart w:id="258" w:name="_Toc141187515"/>
      <w:bookmarkEnd w:id="257"/>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5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9" w:name="_Toc141187516"/>
      <w:r w:rsidRPr="00970917">
        <w:rPr>
          <w:rFonts w:eastAsia="Calibri"/>
          <w:sz w:val="25"/>
          <w:szCs w:val="25"/>
        </w:rPr>
        <w:t xml:space="preserve">2.3. Поставка Товара осуществляется путем его доставки Поставщиком по адресу: </w:t>
      </w:r>
      <w:r w:rsidR="00B26AE8" w:rsidRPr="00B26AE8">
        <w:rPr>
          <w:rFonts w:eastAsia="Calibri"/>
          <w:sz w:val="25"/>
          <w:szCs w:val="25"/>
        </w:rPr>
        <w:t>Владимирская область, г. Муром, ул. Владимирская, д.8а.</w:t>
      </w:r>
      <w:bookmarkEnd w:id="259"/>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0" w:name="_Toc141187517"/>
      <w:r w:rsidRPr="00970917">
        <w:rPr>
          <w:rFonts w:eastAsia="Calibri"/>
          <w:sz w:val="25"/>
          <w:szCs w:val="25"/>
        </w:rPr>
        <w:t>2.4. Това</w:t>
      </w:r>
      <w:r w:rsidR="00B26AE8">
        <w:rPr>
          <w:rFonts w:eastAsia="Calibri"/>
          <w:sz w:val="25"/>
          <w:szCs w:val="25"/>
        </w:rPr>
        <w:t xml:space="preserve">р должен быть </w:t>
      </w:r>
      <w:proofErr w:type="spellStart"/>
      <w:r w:rsidR="00B26AE8">
        <w:rPr>
          <w:rFonts w:eastAsia="Calibri"/>
          <w:sz w:val="25"/>
          <w:szCs w:val="25"/>
        </w:rPr>
        <w:t>затарен</w:t>
      </w:r>
      <w:proofErr w:type="spellEnd"/>
      <w:r w:rsidR="00B26AE8">
        <w:rPr>
          <w:rFonts w:eastAsia="Calibri"/>
          <w:sz w:val="25"/>
          <w:szCs w:val="25"/>
        </w:rPr>
        <w:t xml:space="preserve"> (упакован</w:t>
      </w:r>
      <w:r w:rsidRPr="00970917">
        <w:rPr>
          <w:rFonts w:eastAsia="Calibri"/>
          <w:sz w:val="25"/>
          <w:szCs w:val="25"/>
        </w:rPr>
        <w:t>)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60"/>
      <w:r w:rsidRPr="00970917">
        <w:rPr>
          <w:rFonts w:eastAsia="Calibri"/>
          <w:sz w:val="25"/>
          <w:szCs w:val="25"/>
        </w:rPr>
        <w:t xml:space="preserve"> </w:t>
      </w:r>
    </w:p>
    <w:p w:rsidR="00B26AE8" w:rsidRPr="00AC3220" w:rsidRDefault="00B26AE8" w:rsidP="00B26AE8">
      <w:pPr>
        <w:ind w:firstLine="426"/>
        <w:jc w:val="both"/>
        <w:textAlignment w:val="baseline"/>
        <w:rPr>
          <w:sz w:val="25"/>
          <w:szCs w:val="25"/>
        </w:rPr>
      </w:pPr>
      <w:r w:rsidRPr="00AC3220">
        <w:rPr>
          <w:sz w:val="25"/>
          <w:szCs w:val="25"/>
        </w:rPr>
        <w:t>2.5. Упаковка и транспортировка Товара должна производиться в соответствии с ГОСТ 7296-81 «Обувь. Маркировка, упаковка, транспортирование и хранение». </w:t>
      </w:r>
    </w:p>
    <w:p w:rsidR="00B26AE8" w:rsidRPr="00AC3220" w:rsidRDefault="00B26AE8" w:rsidP="00B26AE8">
      <w:pPr>
        <w:ind w:firstLine="426"/>
        <w:jc w:val="both"/>
        <w:textAlignment w:val="baseline"/>
        <w:rPr>
          <w:sz w:val="25"/>
          <w:szCs w:val="25"/>
        </w:rPr>
      </w:pPr>
      <w:r w:rsidRPr="00AC3220">
        <w:rPr>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 </w:t>
      </w:r>
    </w:p>
    <w:p w:rsidR="00B26AE8" w:rsidRPr="00AC3220" w:rsidRDefault="00B26AE8" w:rsidP="00B26AE8">
      <w:pPr>
        <w:ind w:firstLine="426"/>
        <w:jc w:val="both"/>
        <w:textAlignment w:val="baseline"/>
        <w:rPr>
          <w:sz w:val="25"/>
          <w:szCs w:val="25"/>
        </w:rPr>
      </w:pPr>
      <w:r w:rsidRPr="00AC3220">
        <w:rPr>
          <w:sz w:val="25"/>
          <w:szCs w:val="25"/>
        </w:rPr>
        <w:t>2.7. Поставщик предоставляет всю необходимую документацию для приема Товара по количеству и качеству.  </w:t>
      </w:r>
    </w:p>
    <w:p w:rsidR="00B26AE8" w:rsidRPr="00AC3220" w:rsidRDefault="00B26AE8" w:rsidP="00B26AE8">
      <w:pPr>
        <w:ind w:firstLine="426"/>
        <w:jc w:val="both"/>
        <w:textAlignment w:val="baseline"/>
        <w:rPr>
          <w:sz w:val="25"/>
          <w:szCs w:val="25"/>
        </w:rPr>
      </w:pPr>
      <w:r w:rsidRPr="00AC3220">
        <w:rPr>
          <w:sz w:val="25"/>
          <w:szCs w:val="25"/>
        </w:rPr>
        <w:t>2.8.</w:t>
      </w:r>
      <w:r>
        <w:rPr>
          <w:sz w:val="25"/>
          <w:szCs w:val="25"/>
        </w:rPr>
        <w:t xml:space="preserve"> </w:t>
      </w:r>
      <w:r w:rsidRPr="00AC3220">
        <w:rPr>
          <w:sz w:val="25"/>
          <w:szCs w:val="25"/>
        </w:rPr>
        <w:t>Покупатель (получатель) обязан совершить все необходимые действия, обеспечивающие принятие Товара. </w:t>
      </w:r>
    </w:p>
    <w:p w:rsidR="00B26AE8" w:rsidRPr="00AC3220" w:rsidRDefault="00B26AE8" w:rsidP="00B26AE8">
      <w:pPr>
        <w:ind w:firstLine="426"/>
        <w:jc w:val="both"/>
        <w:textAlignment w:val="baseline"/>
        <w:rPr>
          <w:sz w:val="25"/>
          <w:szCs w:val="25"/>
        </w:rPr>
      </w:pPr>
      <w:r w:rsidRPr="00AC3220">
        <w:rPr>
          <w:sz w:val="25"/>
          <w:szCs w:val="25"/>
        </w:rPr>
        <w:t>2.9. Товар должен поставляться в упаковке с указанием даты выпуска. </w:t>
      </w:r>
    </w:p>
    <w:p w:rsidR="00B26AE8" w:rsidRPr="00AC3220" w:rsidRDefault="00B26AE8" w:rsidP="00B26AE8">
      <w:pPr>
        <w:ind w:firstLine="426"/>
        <w:jc w:val="both"/>
        <w:textAlignment w:val="baseline"/>
        <w:rPr>
          <w:sz w:val="25"/>
          <w:szCs w:val="25"/>
        </w:rPr>
      </w:pPr>
      <w:r w:rsidRPr="00AC3220">
        <w:rPr>
          <w:sz w:val="25"/>
          <w:szCs w:val="25"/>
        </w:rPr>
        <w:t>Поставленный Товар должен соответствовать размерам, техническому описанию, указанному в Приложении №2 к настоящему Договору. </w:t>
      </w:r>
    </w:p>
    <w:p w:rsidR="00B26AE8" w:rsidRPr="00AC3220" w:rsidRDefault="00B26AE8" w:rsidP="00B26AE8">
      <w:pPr>
        <w:ind w:firstLine="426"/>
        <w:jc w:val="both"/>
        <w:textAlignment w:val="baseline"/>
        <w:rPr>
          <w:sz w:val="25"/>
          <w:szCs w:val="25"/>
        </w:rPr>
      </w:pPr>
      <w:r w:rsidRPr="00AC3220">
        <w:rPr>
          <w:sz w:val="25"/>
          <w:szCs w:val="25"/>
        </w:rPr>
        <w:t>Размеры, указанные на маркировке Товара, должны соответствовать размерам техническому заданию. </w:t>
      </w:r>
    </w:p>
    <w:p w:rsidR="00B26AE8" w:rsidRPr="00AC3220" w:rsidRDefault="00B26AE8" w:rsidP="00B26AE8">
      <w:pPr>
        <w:ind w:firstLine="426"/>
        <w:jc w:val="both"/>
        <w:textAlignment w:val="baseline"/>
        <w:rPr>
          <w:sz w:val="25"/>
          <w:szCs w:val="25"/>
        </w:rPr>
      </w:pPr>
      <w:r w:rsidRPr="00AC3220">
        <w:rPr>
          <w:sz w:val="25"/>
          <w:szCs w:val="25"/>
        </w:rPr>
        <w:t>2.10.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4" w:tgtFrame="_blank" w:history="1">
        <w:r w:rsidRPr="00B26AE8">
          <w:rPr>
            <w:sz w:val="25"/>
            <w:szCs w:val="25"/>
          </w:rPr>
          <w:t>Спецификации</w:t>
        </w:r>
      </w:hyperlink>
      <w:r w:rsidRPr="00B26AE8">
        <w:rPr>
          <w:sz w:val="25"/>
          <w:szCs w:val="25"/>
        </w:rPr>
        <w:t> </w:t>
      </w:r>
      <w:r w:rsidRPr="00AC3220">
        <w:rPr>
          <w:sz w:val="25"/>
          <w:szCs w:val="25"/>
        </w:rPr>
        <w:t>товара (Приложение № 1) и </w:t>
      </w:r>
      <w:hyperlink r:id="rId25" w:tgtFrame="_blank" w:history="1">
        <w:r w:rsidRPr="00B26AE8">
          <w:rPr>
            <w:sz w:val="25"/>
            <w:szCs w:val="25"/>
          </w:rPr>
          <w:t>товарной накладной</w:t>
        </w:r>
      </w:hyperlink>
      <w:r w:rsidRPr="00B26AE8">
        <w:rPr>
          <w:sz w:val="25"/>
          <w:szCs w:val="25"/>
        </w:rPr>
        <w:t> </w:t>
      </w:r>
      <w:r w:rsidRPr="00AC3220">
        <w:rPr>
          <w:sz w:val="25"/>
          <w:szCs w:val="25"/>
        </w:rPr>
        <w:t xml:space="preserve">(УПД). Если при приемке будет обнаружено несоответствие Товара условиям и требованиям Договора (ГОСТ, ТУ и </w:t>
      </w:r>
      <w:r>
        <w:rPr>
          <w:sz w:val="25"/>
          <w:szCs w:val="25"/>
        </w:rPr>
        <w:t>т.д.), Покупатель в течение 3 (т</w:t>
      </w:r>
      <w:r w:rsidRPr="00AC3220">
        <w:rPr>
          <w:sz w:val="25"/>
          <w:szCs w:val="25"/>
        </w:rPr>
        <w:t xml:space="preserve">рех) рабочих дней согласно п. </w:t>
      </w:r>
      <w:r>
        <w:rPr>
          <w:sz w:val="25"/>
          <w:szCs w:val="25"/>
        </w:rPr>
        <w:t>9</w:t>
      </w:r>
      <w:r w:rsidRPr="00AC3220">
        <w:rPr>
          <w:sz w:val="25"/>
          <w:szCs w:val="25"/>
        </w:rPr>
        <w:t>.2. Договора направляет Поставщику претензию с требованием устранить несоот</w:t>
      </w:r>
      <w:r>
        <w:rPr>
          <w:sz w:val="25"/>
          <w:szCs w:val="25"/>
        </w:rPr>
        <w:t>ветствие Товара. В течение 10 (д</w:t>
      </w:r>
      <w:r w:rsidRPr="00AC3220">
        <w:rPr>
          <w:sz w:val="25"/>
          <w:szCs w:val="25"/>
        </w:rPr>
        <w:t>есяти) рабочих дней после получения претензии Поставщик обязуется за свой счет устранить несоответствие Товара. </w:t>
      </w:r>
    </w:p>
    <w:p w:rsidR="00B26AE8" w:rsidRPr="00AC3220" w:rsidRDefault="00B26AE8" w:rsidP="00B26AE8">
      <w:pPr>
        <w:ind w:firstLine="426"/>
        <w:jc w:val="both"/>
        <w:textAlignment w:val="baseline"/>
        <w:rPr>
          <w:sz w:val="25"/>
          <w:szCs w:val="25"/>
        </w:rPr>
      </w:pPr>
      <w:r w:rsidRPr="00AC3220">
        <w:rPr>
          <w:sz w:val="25"/>
          <w:szCs w:val="25"/>
        </w:rPr>
        <w:t>2.11. Право собственности на Товар переходит к Покупателю с момента передачи Товара Покупателю (получателю) по товарной накладной (УПД). </w:t>
      </w:r>
    </w:p>
    <w:p w:rsidR="00B26AE8" w:rsidRPr="00AC3220" w:rsidRDefault="00B26AE8" w:rsidP="00B26AE8">
      <w:pPr>
        <w:ind w:firstLine="426"/>
        <w:jc w:val="both"/>
        <w:textAlignment w:val="baseline"/>
        <w:rPr>
          <w:sz w:val="25"/>
          <w:szCs w:val="25"/>
        </w:rPr>
      </w:pPr>
      <w:r w:rsidRPr="00AC3220">
        <w:rPr>
          <w:sz w:val="25"/>
          <w:szCs w:val="25"/>
        </w:rPr>
        <w:t>2.12. Риск случайной гибели или случайного повреждения Товара переходит к Покупателю с момента передачи Товара Покупателю (получателю). </w:t>
      </w:r>
    </w:p>
    <w:p w:rsidR="00B26AE8" w:rsidRPr="00AC3220" w:rsidRDefault="00B26AE8" w:rsidP="00B26AE8">
      <w:pPr>
        <w:ind w:firstLine="426"/>
        <w:jc w:val="both"/>
        <w:textAlignment w:val="baseline"/>
        <w:rPr>
          <w:sz w:val="25"/>
          <w:szCs w:val="25"/>
        </w:rPr>
      </w:pPr>
      <w:r w:rsidRPr="00AC3220">
        <w:rPr>
          <w:sz w:val="25"/>
          <w:szCs w:val="25"/>
        </w:rPr>
        <w:t>2.13. Вместе с Товаром Поставщик обязуется передать Покупателю документы на Товар, подтверждающие его качество. </w:t>
      </w:r>
    </w:p>
    <w:p w:rsidR="00970917" w:rsidRPr="00391F9C" w:rsidRDefault="00970917" w:rsidP="00B26AE8">
      <w:pPr>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41187518"/>
      <w:r w:rsidRPr="00391F9C">
        <w:rPr>
          <w:rFonts w:eastAsia="Calibri"/>
          <w:sz w:val="25"/>
          <w:szCs w:val="25"/>
        </w:rPr>
        <w:t>3. ЦЕНА И ПОРЯДОК РАСЧЕТОВ</w:t>
      </w:r>
      <w:bookmarkEnd w:id="261"/>
    </w:p>
    <w:p w:rsidR="00B604D1" w:rsidRPr="00BB60F4" w:rsidRDefault="00B604D1" w:rsidP="002E04CB">
      <w:pPr>
        <w:widowControl w:val="0"/>
        <w:autoSpaceDE w:val="0"/>
        <w:autoSpaceDN w:val="0"/>
        <w:adjustRightInd w:val="0"/>
        <w:ind w:firstLine="426"/>
        <w:jc w:val="both"/>
        <w:rPr>
          <w:rFonts w:eastAsia="Calibri"/>
          <w:sz w:val="25"/>
          <w:szCs w:val="25"/>
        </w:rPr>
      </w:pPr>
      <w:bookmarkStart w:id="262" w:name="P73"/>
      <w:bookmarkEnd w:id="262"/>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3" w:name="P81"/>
      <w:bookmarkEnd w:id="263"/>
      <w:r w:rsidRPr="00391F9C">
        <w:rPr>
          <w:rFonts w:eastAsia="Calibri"/>
          <w:sz w:val="25"/>
          <w:szCs w:val="25"/>
        </w:rPr>
        <w:t xml:space="preserve">3.3. </w:t>
      </w:r>
      <w:bookmarkStart w:id="264" w:name="P99"/>
      <w:bookmarkStart w:id="265" w:name="P111"/>
      <w:bookmarkEnd w:id="264"/>
      <w:bookmarkEnd w:id="265"/>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6" w:name="_Toc141187519"/>
      <w:r w:rsidRPr="00391F9C">
        <w:rPr>
          <w:rFonts w:eastAsia="Calibri"/>
          <w:sz w:val="25"/>
          <w:szCs w:val="25"/>
        </w:rPr>
        <w:t>4. ОТВЕТСТВЕННОСТЬ СТОРОН</w:t>
      </w:r>
      <w:bookmarkEnd w:id="266"/>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90687C" w:rsidRPr="0090687C">
        <w:rPr>
          <w:rFonts w:eastAsia="Calibri"/>
          <w:sz w:val="25"/>
          <w:szCs w:val="25"/>
        </w:rPr>
        <w:t>10</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7" w:name="_Toc141187520"/>
      <w:r w:rsidRPr="00391F9C">
        <w:rPr>
          <w:rFonts w:eastAsia="Calibri"/>
          <w:sz w:val="25"/>
          <w:szCs w:val="25"/>
        </w:rPr>
        <w:t>5. ОБСТОЯТЕЛЬСТВА НЕПРЕОДОЛИМОЙ СИЛЫ (ФОРС-МАЖОР)</w:t>
      </w:r>
      <w:bookmarkEnd w:id="267"/>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8" w:name="_Toc141187521"/>
      <w:r w:rsidRPr="00391F9C">
        <w:rPr>
          <w:rFonts w:eastAsia="Calibri"/>
          <w:sz w:val="25"/>
          <w:szCs w:val="25"/>
        </w:rPr>
        <w:t>6. СРОК ДЕЙСТВИЯ, ИЗМЕНЕНИЕ И ДОСРОЧНОЕ РАСТОРЖЕНИЕ ДОГОВОРА</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41187522"/>
      <w:r w:rsidRPr="00391F9C">
        <w:rPr>
          <w:rFonts w:eastAsia="Calibri"/>
          <w:sz w:val="25"/>
          <w:szCs w:val="25"/>
        </w:rPr>
        <w:t>7. РАЗРЕШЕНИЕ СПОРОВ</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610DAE" w:rsidRDefault="00610DAE" w:rsidP="002E04CB">
      <w:pPr>
        <w:widowControl w:val="0"/>
        <w:autoSpaceDE w:val="0"/>
        <w:autoSpaceDN w:val="0"/>
        <w:adjustRightInd w:val="0"/>
        <w:ind w:firstLine="426"/>
        <w:jc w:val="both"/>
        <w:rPr>
          <w:rFonts w:eastAsia="Calibri"/>
          <w:sz w:val="25"/>
          <w:szCs w:val="25"/>
        </w:rPr>
      </w:pP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0" w:name="Par3"/>
      <w:bookmarkEnd w:id="270"/>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1" w:name="Par4"/>
      <w:bookmarkEnd w:id="271"/>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2" w:name="_Toc141187523"/>
      <w:r>
        <w:rPr>
          <w:rFonts w:eastAsia="Calibri"/>
          <w:sz w:val="25"/>
          <w:szCs w:val="25"/>
        </w:rPr>
        <w:t>9</w:t>
      </w:r>
      <w:r w:rsidRPr="00391F9C">
        <w:rPr>
          <w:rFonts w:eastAsia="Calibri"/>
          <w:sz w:val="25"/>
          <w:szCs w:val="25"/>
        </w:rPr>
        <w:t>. ЗАКЛЮЧИТЕЛЬНЫЕ ПОЛОЖЕНИЯ</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3" w:name="P162"/>
      <w:bookmarkEnd w:id="273"/>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Default="00B604D1" w:rsidP="002E04CB">
      <w:pPr>
        <w:widowControl w:val="0"/>
        <w:autoSpaceDE w:val="0"/>
        <w:autoSpaceDN w:val="0"/>
        <w:adjustRightInd w:val="0"/>
        <w:jc w:val="both"/>
        <w:rPr>
          <w:rFonts w:eastAsia="Calibri"/>
          <w:sz w:val="25"/>
          <w:szCs w:val="25"/>
        </w:rPr>
      </w:pPr>
    </w:p>
    <w:p w:rsidR="00610DAE" w:rsidRDefault="00610DAE" w:rsidP="002E04CB">
      <w:pPr>
        <w:widowControl w:val="0"/>
        <w:autoSpaceDE w:val="0"/>
        <w:autoSpaceDN w:val="0"/>
        <w:adjustRightInd w:val="0"/>
        <w:jc w:val="both"/>
        <w:rPr>
          <w:rFonts w:eastAsia="Calibri"/>
          <w:sz w:val="25"/>
          <w:szCs w:val="25"/>
        </w:rPr>
      </w:pPr>
    </w:p>
    <w:p w:rsidR="00610DAE" w:rsidRDefault="00610DAE" w:rsidP="002E04CB">
      <w:pPr>
        <w:widowControl w:val="0"/>
        <w:autoSpaceDE w:val="0"/>
        <w:autoSpaceDN w:val="0"/>
        <w:adjustRightInd w:val="0"/>
        <w:jc w:val="both"/>
        <w:rPr>
          <w:rFonts w:eastAsia="Calibri"/>
          <w:sz w:val="25"/>
          <w:szCs w:val="25"/>
        </w:rPr>
      </w:pPr>
    </w:p>
    <w:p w:rsidR="00610DAE" w:rsidRPr="00DD663D" w:rsidRDefault="00610DAE"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4" w:name="_Toc141187524"/>
      <w:r>
        <w:rPr>
          <w:rFonts w:eastAsia="Calibri"/>
          <w:sz w:val="25"/>
          <w:szCs w:val="25"/>
        </w:rPr>
        <w:t>10</w:t>
      </w:r>
      <w:r w:rsidRPr="00DD663D">
        <w:rPr>
          <w:rFonts w:eastAsia="Calibri"/>
          <w:sz w:val="25"/>
          <w:szCs w:val="25"/>
        </w:rPr>
        <w:t>. АДРЕСА, РЕКВИЗИТЫ И ПОДПИСИ СТОРОН</w:t>
      </w:r>
      <w:bookmarkEnd w:id="274"/>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4E10F0" w:rsidTr="00D10618">
        <w:trPr>
          <w:trHeight w:val="4701"/>
        </w:trPr>
        <w:tc>
          <w:tcPr>
            <w:tcW w:w="5103" w:type="dxa"/>
          </w:tcPr>
          <w:p w:rsidR="00B604D1" w:rsidRPr="004E10F0" w:rsidRDefault="00B604D1" w:rsidP="002E04CB">
            <w:pPr>
              <w:shd w:val="clear" w:color="auto" w:fill="FFFFFF"/>
              <w:jc w:val="center"/>
              <w:rPr>
                <w:rFonts w:eastAsia="Calibri"/>
                <w:b/>
                <w:sz w:val="22"/>
                <w:szCs w:val="22"/>
              </w:rPr>
            </w:pPr>
            <w:r w:rsidRPr="004E10F0">
              <w:rPr>
                <w:rFonts w:eastAsia="Calibri"/>
                <w:b/>
                <w:sz w:val="22"/>
                <w:szCs w:val="22"/>
              </w:rPr>
              <w:t>Покупатель</w:t>
            </w:r>
          </w:p>
          <w:p w:rsidR="00B604D1" w:rsidRPr="004E10F0" w:rsidRDefault="00B604D1" w:rsidP="002E04CB">
            <w:pPr>
              <w:shd w:val="clear" w:color="auto" w:fill="FFFFFF"/>
              <w:jc w:val="center"/>
              <w:rPr>
                <w:rFonts w:eastAsia="Calibri"/>
                <w:b/>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МУП «</w:t>
            </w:r>
            <w:proofErr w:type="spellStart"/>
            <w:r w:rsidRPr="004E10F0">
              <w:rPr>
                <w:rFonts w:eastAsia="Calibri"/>
                <w:sz w:val="22"/>
                <w:szCs w:val="22"/>
              </w:rPr>
              <w:t>Горэлектросеть</w:t>
            </w:r>
            <w:proofErr w:type="spellEnd"/>
            <w:r w:rsidRPr="004E10F0">
              <w:rPr>
                <w:rFonts w:eastAsia="Calibri"/>
                <w:sz w:val="22"/>
                <w:szCs w:val="22"/>
              </w:rPr>
              <w:t>»</w:t>
            </w:r>
          </w:p>
          <w:p w:rsidR="00B604D1" w:rsidRPr="004E10F0" w:rsidRDefault="00B604D1" w:rsidP="002E04CB">
            <w:pPr>
              <w:shd w:val="clear" w:color="auto" w:fill="FFFFFF"/>
              <w:rPr>
                <w:rFonts w:eastAsia="Calibri"/>
                <w:sz w:val="22"/>
                <w:szCs w:val="22"/>
              </w:rPr>
            </w:pPr>
            <w:r w:rsidRPr="004E10F0">
              <w:rPr>
                <w:rFonts w:eastAsia="Calibri"/>
                <w:sz w:val="22"/>
                <w:szCs w:val="22"/>
              </w:rPr>
              <w:t>602256, Владимирская область, г. Муром,</w:t>
            </w:r>
          </w:p>
          <w:p w:rsidR="00B604D1" w:rsidRPr="004E10F0" w:rsidRDefault="00B604D1" w:rsidP="002E04CB">
            <w:pPr>
              <w:shd w:val="clear" w:color="auto" w:fill="FFFFFF"/>
              <w:rPr>
                <w:rFonts w:eastAsia="Calibri"/>
                <w:sz w:val="22"/>
                <w:szCs w:val="22"/>
              </w:rPr>
            </w:pPr>
            <w:r w:rsidRPr="004E10F0">
              <w:rPr>
                <w:rFonts w:eastAsia="Calibri"/>
                <w:sz w:val="22"/>
                <w:szCs w:val="22"/>
              </w:rPr>
              <w:t>ул. Владимирская, д. 8А</w:t>
            </w:r>
          </w:p>
          <w:p w:rsidR="00B604D1" w:rsidRPr="004E10F0" w:rsidRDefault="00B604D1" w:rsidP="002E04CB">
            <w:pPr>
              <w:shd w:val="clear" w:color="auto" w:fill="FFFFFF"/>
              <w:rPr>
                <w:rFonts w:eastAsia="Calibri"/>
                <w:sz w:val="22"/>
                <w:szCs w:val="22"/>
              </w:rPr>
            </w:pPr>
            <w:r w:rsidRPr="004E10F0">
              <w:rPr>
                <w:rFonts w:eastAsia="Calibri"/>
                <w:sz w:val="22"/>
                <w:szCs w:val="22"/>
              </w:rPr>
              <w:t>тел./факс 8(49234)3-31-42</w:t>
            </w:r>
          </w:p>
          <w:p w:rsidR="00B604D1" w:rsidRPr="004E10F0" w:rsidRDefault="00B604D1" w:rsidP="002E04CB">
            <w:pPr>
              <w:shd w:val="clear" w:color="auto" w:fill="FFFFFF"/>
              <w:rPr>
                <w:rFonts w:eastAsia="Calibri"/>
                <w:sz w:val="22"/>
                <w:szCs w:val="22"/>
                <w:lang w:val="en-US"/>
              </w:rPr>
            </w:pPr>
            <w:r w:rsidRPr="004E10F0">
              <w:rPr>
                <w:rFonts w:eastAsia="Calibri"/>
                <w:sz w:val="22"/>
                <w:szCs w:val="22"/>
                <w:lang w:val="en-US"/>
              </w:rPr>
              <w:t xml:space="preserve">e-mail </w:t>
            </w:r>
            <w:hyperlink r:id="rId28"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B604D1" w:rsidRPr="004E10F0" w:rsidRDefault="00B604D1" w:rsidP="002E04CB">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B604D1" w:rsidRPr="004E10F0" w:rsidRDefault="00B604D1" w:rsidP="002E04CB">
            <w:pPr>
              <w:shd w:val="clear" w:color="auto" w:fill="FFFFFF"/>
              <w:rPr>
                <w:rFonts w:eastAsia="Calibri"/>
                <w:sz w:val="22"/>
                <w:szCs w:val="22"/>
              </w:rPr>
            </w:pPr>
            <w:r w:rsidRPr="004E10F0">
              <w:rPr>
                <w:rFonts w:eastAsia="Calibri"/>
                <w:sz w:val="22"/>
                <w:szCs w:val="22"/>
              </w:rPr>
              <w:t>ИНН/КПП 3307002148/333401001</w:t>
            </w:r>
          </w:p>
          <w:p w:rsidR="00667DF3" w:rsidRPr="00667DF3" w:rsidRDefault="00667DF3" w:rsidP="00667DF3">
            <w:pPr>
              <w:shd w:val="clear" w:color="auto" w:fill="FFFFFF"/>
              <w:rPr>
                <w:rFonts w:eastAsia="Calibri"/>
                <w:sz w:val="22"/>
                <w:szCs w:val="22"/>
              </w:rPr>
            </w:pPr>
            <w:r w:rsidRPr="00667DF3">
              <w:rPr>
                <w:rFonts w:eastAsia="Calibri"/>
                <w:sz w:val="22"/>
                <w:szCs w:val="22"/>
              </w:rPr>
              <w:t>р/с 40702810802000136104</w:t>
            </w:r>
          </w:p>
          <w:p w:rsidR="00667DF3" w:rsidRPr="00667DF3" w:rsidRDefault="00667DF3" w:rsidP="00667DF3">
            <w:pPr>
              <w:shd w:val="clear" w:color="auto" w:fill="FFFFFF"/>
              <w:rPr>
                <w:rFonts w:eastAsia="Calibri"/>
                <w:sz w:val="22"/>
                <w:szCs w:val="22"/>
              </w:rPr>
            </w:pPr>
            <w:r w:rsidRPr="00667DF3">
              <w:rPr>
                <w:rFonts w:eastAsia="Calibri"/>
                <w:sz w:val="22"/>
                <w:szCs w:val="22"/>
              </w:rPr>
              <w:t>в Ярославском филиал ПАО Промсвязьбанк</w:t>
            </w:r>
          </w:p>
          <w:p w:rsidR="00667DF3" w:rsidRPr="00667DF3" w:rsidRDefault="00667DF3" w:rsidP="00667DF3">
            <w:pPr>
              <w:shd w:val="clear" w:color="auto" w:fill="FFFFFF"/>
              <w:rPr>
                <w:rFonts w:eastAsia="Calibri"/>
                <w:sz w:val="22"/>
                <w:szCs w:val="22"/>
              </w:rPr>
            </w:pPr>
            <w:r w:rsidRPr="00667DF3">
              <w:rPr>
                <w:rFonts w:eastAsia="Calibri"/>
                <w:sz w:val="22"/>
                <w:szCs w:val="22"/>
              </w:rPr>
              <w:t>г. Ярославль</w:t>
            </w:r>
          </w:p>
          <w:p w:rsidR="00667DF3" w:rsidRPr="00667DF3" w:rsidRDefault="00667DF3" w:rsidP="00667DF3">
            <w:pPr>
              <w:shd w:val="clear" w:color="auto" w:fill="FFFFFF"/>
              <w:rPr>
                <w:rFonts w:eastAsia="Calibri"/>
                <w:sz w:val="22"/>
                <w:szCs w:val="22"/>
              </w:rPr>
            </w:pPr>
            <w:r w:rsidRPr="00667DF3">
              <w:rPr>
                <w:rFonts w:eastAsia="Calibri"/>
                <w:sz w:val="22"/>
                <w:szCs w:val="22"/>
              </w:rPr>
              <w:t>к/с 30101810300000000760</w:t>
            </w:r>
          </w:p>
          <w:p w:rsidR="00667DF3" w:rsidRPr="00667DF3" w:rsidRDefault="00667DF3" w:rsidP="00667DF3">
            <w:pPr>
              <w:shd w:val="clear" w:color="auto" w:fill="FFFFFF"/>
              <w:rPr>
                <w:rFonts w:eastAsia="Calibri"/>
                <w:sz w:val="22"/>
                <w:szCs w:val="22"/>
              </w:rPr>
            </w:pPr>
            <w:r w:rsidRPr="00667DF3">
              <w:rPr>
                <w:rFonts w:eastAsia="Calibri"/>
                <w:sz w:val="22"/>
                <w:szCs w:val="22"/>
              </w:rPr>
              <w:t>БИК 047888760</w:t>
            </w:r>
          </w:p>
          <w:p w:rsidR="00B604D1" w:rsidRPr="004E10F0" w:rsidRDefault="00B604D1" w:rsidP="002E04CB">
            <w:pPr>
              <w:shd w:val="clear" w:color="auto" w:fill="FFFFFF"/>
              <w:rPr>
                <w:rFonts w:eastAsia="Calibri"/>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Директор МУП «</w:t>
            </w:r>
            <w:proofErr w:type="spellStart"/>
            <w:r w:rsidRPr="004E10F0">
              <w:rPr>
                <w:rFonts w:eastAsia="Calibri"/>
                <w:sz w:val="22"/>
                <w:szCs w:val="22"/>
              </w:rPr>
              <w:t>Горэлектросеть</w:t>
            </w:r>
            <w:proofErr w:type="spellEnd"/>
            <w:r w:rsidRPr="004E10F0">
              <w:rPr>
                <w:rFonts w:eastAsia="Calibri"/>
                <w:sz w:val="22"/>
                <w:szCs w:val="22"/>
              </w:rPr>
              <w:t>»</w:t>
            </w:r>
          </w:p>
          <w:p w:rsidR="00B604D1" w:rsidRPr="004E10F0" w:rsidRDefault="00B604D1" w:rsidP="002E04CB">
            <w:pPr>
              <w:shd w:val="clear" w:color="auto" w:fill="FFFFFF"/>
              <w:rPr>
                <w:rFonts w:eastAsia="Calibri"/>
                <w:sz w:val="22"/>
                <w:szCs w:val="22"/>
              </w:rPr>
            </w:pPr>
          </w:p>
          <w:p w:rsidR="00B604D1" w:rsidRPr="004E10F0" w:rsidRDefault="0083201F" w:rsidP="002E04CB">
            <w:pPr>
              <w:shd w:val="clear" w:color="auto" w:fill="FFFFFF"/>
              <w:rPr>
                <w:rFonts w:eastAsia="Calibri"/>
                <w:sz w:val="22"/>
                <w:szCs w:val="22"/>
              </w:rPr>
            </w:pPr>
            <w:r w:rsidRPr="004E10F0">
              <w:rPr>
                <w:rFonts w:eastAsia="Calibri"/>
                <w:sz w:val="22"/>
                <w:szCs w:val="22"/>
              </w:rPr>
              <w:t xml:space="preserve">____________________ </w:t>
            </w:r>
            <w:r w:rsidR="00B604D1" w:rsidRPr="004E10F0">
              <w:rPr>
                <w:rFonts w:eastAsia="Calibri"/>
                <w:sz w:val="22"/>
                <w:szCs w:val="22"/>
              </w:rPr>
              <w:t>А.Ю.</w:t>
            </w:r>
            <w:r w:rsidRPr="004E10F0">
              <w:rPr>
                <w:rFonts w:eastAsia="Calibri"/>
                <w:sz w:val="22"/>
                <w:szCs w:val="22"/>
              </w:rPr>
              <w:t xml:space="preserve"> </w:t>
            </w:r>
            <w:proofErr w:type="spellStart"/>
            <w:r w:rsidR="00B604D1" w:rsidRPr="004E10F0">
              <w:rPr>
                <w:rFonts w:eastAsia="Calibri"/>
                <w:sz w:val="22"/>
                <w:szCs w:val="22"/>
              </w:rPr>
              <w:t>Александрук</w:t>
            </w:r>
            <w:proofErr w:type="spellEnd"/>
          </w:p>
          <w:p w:rsidR="00B604D1" w:rsidRPr="004E10F0" w:rsidRDefault="00B604D1" w:rsidP="002E04CB">
            <w:pPr>
              <w:shd w:val="clear" w:color="auto" w:fill="FFFFFF"/>
              <w:rPr>
                <w:rFonts w:eastAsia="Calibri"/>
                <w:sz w:val="22"/>
                <w:szCs w:val="22"/>
              </w:rPr>
            </w:pPr>
            <w:r w:rsidRPr="004E10F0">
              <w:rPr>
                <w:rFonts w:eastAsia="Calibri"/>
                <w:sz w:val="22"/>
                <w:szCs w:val="22"/>
              </w:rPr>
              <w:t>«___</w:t>
            </w:r>
            <w:r w:rsidR="00D10618" w:rsidRPr="004E10F0">
              <w:rPr>
                <w:rFonts w:eastAsia="Calibri"/>
                <w:sz w:val="22"/>
                <w:szCs w:val="22"/>
              </w:rPr>
              <w:t>__» _______________________ 2023</w:t>
            </w:r>
            <w:r w:rsidRPr="004E10F0">
              <w:rPr>
                <w:rFonts w:eastAsia="Calibri"/>
                <w:sz w:val="22"/>
                <w:szCs w:val="22"/>
              </w:rPr>
              <w:t>г.</w:t>
            </w:r>
          </w:p>
          <w:p w:rsidR="00B604D1" w:rsidRPr="004E10F0" w:rsidRDefault="00B604D1" w:rsidP="002E04CB">
            <w:pPr>
              <w:rPr>
                <w:rFonts w:eastAsia="Calibri"/>
                <w:sz w:val="22"/>
                <w:szCs w:val="22"/>
              </w:rPr>
            </w:pPr>
            <w:r w:rsidRPr="004E10F0">
              <w:rPr>
                <w:rFonts w:eastAsia="Calibri"/>
                <w:sz w:val="22"/>
                <w:szCs w:val="22"/>
              </w:rPr>
              <w:t>М.П.</w:t>
            </w:r>
          </w:p>
        </w:tc>
        <w:tc>
          <w:tcPr>
            <w:tcW w:w="5103" w:type="dxa"/>
          </w:tcPr>
          <w:p w:rsidR="00B604D1" w:rsidRPr="004E10F0" w:rsidRDefault="00B604D1" w:rsidP="002E04CB">
            <w:pPr>
              <w:jc w:val="center"/>
              <w:rPr>
                <w:rFonts w:eastAsia="Calibri"/>
                <w:b/>
                <w:sz w:val="22"/>
                <w:szCs w:val="22"/>
              </w:rPr>
            </w:pPr>
            <w:r w:rsidRPr="004E10F0">
              <w:rPr>
                <w:rFonts w:eastAsia="Calibri"/>
                <w:b/>
                <w:sz w:val="22"/>
                <w:szCs w:val="22"/>
              </w:rPr>
              <w:t>Поставщик</w:t>
            </w:r>
          </w:p>
          <w:p w:rsidR="00B604D1" w:rsidRPr="004E10F0" w:rsidRDefault="00B604D1" w:rsidP="002E04CB">
            <w:pPr>
              <w:rPr>
                <w:rFonts w:eastAsia="Calibri"/>
                <w:sz w:val="22"/>
                <w:szCs w:val="22"/>
              </w:rPr>
            </w:pPr>
          </w:p>
          <w:p w:rsidR="00B604D1" w:rsidRPr="004E10F0" w:rsidRDefault="00B604D1" w:rsidP="002E04CB">
            <w:pPr>
              <w:pStyle w:val="2"/>
              <w:spacing w:before="0"/>
              <w:rPr>
                <w:rFonts w:ascii="Times New Roman" w:hAnsi="Times New Roman"/>
                <w:b w:val="0"/>
                <w:color w:val="auto"/>
                <w:sz w:val="22"/>
                <w:szCs w:val="22"/>
              </w:rPr>
            </w:pPr>
            <w:bookmarkStart w:id="275" w:name="_Toc141187525"/>
            <w:r w:rsidRPr="004E10F0">
              <w:rPr>
                <w:rFonts w:ascii="Times New Roman" w:hAnsi="Times New Roman"/>
                <w:color w:val="auto"/>
                <w:sz w:val="22"/>
                <w:szCs w:val="22"/>
              </w:rPr>
              <w:t>__________________________________</w:t>
            </w:r>
            <w:bookmarkEnd w:id="275"/>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т</w:t>
            </w:r>
            <w:r w:rsidR="00D10618" w:rsidRPr="004E10F0">
              <w:rPr>
                <w:sz w:val="22"/>
                <w:szCs w:val="22"/>
              </w:rPr>
              <w:t>ел.</w:t>
            </w:r>
            <w:r w:rsidRPr="004E10F0">
              <w:rPr>
                <w:sz w:val="22"/>
                <w:szCs w:val="22"/>
              </w:rPr>
              <w:t xml:space="preserve"> ______________________________</w:t>
            </w:r>
          </w:p>
          <w:p w:rsidR="00B604D1" w:rsidRPr="004E10F0" w:rsidRDefault="00B604D1" w:rsidP="002E04CB">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B604D1" w:rsidRPr="004E10F0" w:rsidRDefault="00B604D1" w:rsidP="002E04CB">
            <w:pPr>
              <w:rPr>
                <w:sz w:val="22"/>
                <w:szCs w:val="22"/>
              </w:rPr>
            </w:pPr>
            <w:r w:rsidRPr="004E10F0">
              <w:rPr>
                <w:sz w:val="22"/>
                <w:szCs w:val="22"/>
              </w:rPr>
              <w:t>ОГРН ____________________________</w:t>
            </w:r>
          </w:p>
          <w:p w:rsidR="00B604D1" w:rsidRPr="004E10F0" w:rsidRDefault="00D10618" w:rsidP="002E04CB">
            <w:pPr>
              <w:rPr>
                <w:sz w:val="22"/>
                <w:szCs w:val="22"/>
              </w:rPr>
            </w:pPr>
            <w:r w:rsidRPr="004E10F0">
              <w:rPr>
                <w:sz w:val="22"/>
                <w:szCs w:val="22"/>
              </w:rPr>
              <w:t>ИНН/</w:t>
            </w:r>
            <w:r w:rsidR="00B604D1" w:rsidRPr="004E10F0">
              <w:rPr>
                <w:sz w:val="22"/>
                <w:szCs w:val="22"/>
              </w:rPr>
              <w:t>КПП ______________/__________</w:t>
            </w:r>
          </w:p>
          <w:p w:rsidR="00B604D1" w:rsidRPr="004E10F0" w:rsidRDefault="00B604D1" w:rsidP="002E04CB">
            <w:pPr>
              <w:rPr>
                <w:sz w:val="22"/>
                <w:szCs w:val="22"/>
              </w:rPr>
            </w:pPr>
            <w:r w:rsidRPr="004E10F0">
              <w:rPr>
                <w:sz w:val="22"/>
                <w:szCs w:val="22"/>
              </w:rPr>
              <w:t>р/с _______________________________</w:t>
            </w:r>
          </w:p>
          <w:p w:rsidR="00B604D1" w:rsidRPr="004E10F0" w:rsidRDefault="00B604D1" w:rsidP="002E04CB">
            <w:pPr>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к/с _______________________________</w:t>
            </w:r>
          </w:p>
          <w:p w:rsidR="00B604D1" w:rsidRPr="004E10F0" w:rsidRDefault="00B604D1" w:rsidP="002E04CB">
            <w:pPr>
              <w:rPr>
                <w:sz w:val="22"/>
                <w:szCs w:val="22"/>
              </w:rPr>
            </w:pPr>
            <w:r w:rsidRPr="004E10F0">
              <w:rPr>
                <w:sz w:val="22"/>
                <w:szCs w:val="22"/>
              </w:rPr>
              <w:t>БИК ______________________________</w:t>
            </w:r>
          </w:p>
          <w:p w:rsidR="00B604D1" w:rsidRPr="004E10F0" w:rsidRDefault="00B604D1" w:rsidP="002E04CB">
            <w:pPr>
              <w:rPr>
                <w:sz w:val="22"/>
                <w:szCs w:val="22"/>
              </w:rPr>
            </w:pPr>
          </w:p>
          <w:p w:rsidR="00B604D1" w:rsidRPr="004E10F0" w:rsidRDefault="00B604D1" w:rsidP="002E04CB">
            <w:pPr>
              <w:rPr>
                <w:sz w:val="22"/>
                <w:szCs w:val="22"/>
              </w:rPr>
            </w:pPr>
            <w:r w:rsidRPr="004E10F0">
              <w:rPr>
                <w:sz w:val="22"/>
                <w:szCs w:val="22"/>
              </w:rPr>
              <w:t>_________________________________</w:t>
            </w:r>
          </w:p>
          <w:p w:rsidR="00B604D1" w:rsidRPr="004E10F0" w:rsidRDefault="00B604D1" w:rsidP="002E04CB">
            <w:pPr>
              <w:rPr>
                <w:sz w:val="22"/>
                <w:szCs w:val="22"/>
              </w:rPr>
            </w:pPr>
          </w:p>
          <w:p w:rsidR="00B604D1" w:rsidRPr="004E10F0" w:rsidRDefault="00D10618" w:rsidP="002E04CB">
            <w:pPr>
              <w:rPr>
                <w:sz w:val="22"/>
                <w:szCs w:val="22"/>
              </w:rPr>
            </w:pPr>
            <w:r w:rsidRPr="004E10F0">
              <w:rPr>
                <w:sz w:val="22"/>
                <w:szCs w:val="22"/>
              </w:rPr>
              <w:t>____________________</w:t>
            </w:r>
            <w:r w:rsidR="00B604D1" w:rsidRPr="004E10F0">
              <w:rPr>
                <w:sz w:val="22"/>
                <w:szCs w:val="22"/>
              </w:rPr>
              <w:t xml:space="preserve"> _______________</w:t>
            </w:r>
          </w:p>
          <w:p w:rsidR="00D10618" w:rsidRPr="004E10F0" w:rsidRDefault="00D10618" w:rsidP="00D10618">
            <w:pPr>
              <w:rPr>
                <w:sz w:val="22"/>
                <w:szCs w:val="22"/>
              </w:rPr>
            </w:pPr>
            <w:r w:rsidRPr="004E10F0">
              <w:rPr>
                <w:sz w:val="22"/>
                <w:szCs w:val="22"/>
              </w:rPr>
              <w:t>«_____» _______________________ 2023г.</w:t>
            </w:r>
          </w:p>
          <w:p w:rsidR="00B604D1" w:rsidRPr="004E10F0" w:rsidRDefault="00D10618" w:rsidP="00D10618">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A2316" w:rsidRDefault="00CA2316" w:rsidP="00B26AE8">
      <w:pPr>
        <w:rPr>
          <w:rFonts w:eastAsia="Calibri"/>
          <w:b/>
          <w:i/>
          <w:sz w:val="25"/>
          <w:szCs w:val="25"/>
        </w:rPr>
      </w:pPr>
    </w:p>
    <w:p w:rsidR="00B26AE8" w:rsidRDefault="00B26AE8" w:rsidP="00B26AE8">
      <w:pPr>
        <w:rPr>
          <w:rFonts w:eastAsia="Calibri"/>
          <w:b/>
          <w:i/>
          <w:sz w:val="25"/>
          <w:szCs w:val="25"/>
        </w:rPr>
      </w:pPr>
    </w:p>
    <w:p w:rsidR="00CA2316" w:rsidRDefault="00CA2316" w:rsidP="001E04AC">
      <w:pPr>
        <w:rPr>
          <w:rFonts w:eastAsia="Calibri"/>
          <w:b/>
          <w:i/>
          <w:sz w:val="25"/>
          <w:szCs w:val="25"/>
        </w:rPr>
      </w:pPr>
    </w:p>
    <w:p w:rsidR="00C535E9" w:rsidRDefault="00C535E9" w:rsidP="00647597">
      <w:pPr>
        <w:rPr>
          <w:rFonts w:eastAsia="Calibri"/>
          <w:b/>
          <w:i/>
          <w:sz w:val="25"/>
          <w:szCs w:val="25"/>
        </w:rPr>
      </w:pPr>
    </w:p>
    <w:p w:rsidR="000B1289" w:rsidRDefault="000B1289" w:rsidP="00791335">
      <w:pPr>
        <w:rPr>
          <w:rFonts w:eastAsia="Calibri"/>
          <w:b/>
          <w:i/>
          <w:sz w:val="25"/>
          <w:szCs w:val="25"/>
        </w:rPr>
      </w:pPr>
    </w:p>
    <w:p w:rsidR="00791335" w:rsidRDefault="00791335" w:rsidP="00791335">
      <w:pPr>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610DAE" w:rsidRDefault="00610DAE"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9E24EF" w:rsidRDefault="009E24EF"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F52DC3">
        <w:rPr>
          <w:rFonts w:eastAsia="Calibri"/>
          <w:b/>
          <w:i/>
          <w:sz w:val="25"/>
          <w:szCs w:val="25"/>
        </w:rPr>
        <w:t>58</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C97DC6" w:rsidTr="00D10618">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969"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851"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p>
        </w:tc>
      </w:tr>
      <w:tr w:rsidR="00D10618" w:rsidRPr="00C97DC6" w:rsidTr="00CE2193">
        <w:trPr>
          <w:trHeight w:val="298"/>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1</w:t>
            </w:r>
          </w:p>
        </w:tc>
        <w:tc>
          <w:tcPr>
            <w:tcW w:w="3969" w:type="dxa"/>
            <w:vAlign w:val="center"/>
          </w:tcPr>
          <w:p w:rsidR="00D10618" w:rsidRPr="00C97DC6" w:rsidRDefault="00F52DC3" w:rsidP="00D10618">
            <w:pPr>
              <w:rPr>
                <w:color w:val="140D0D"/>
                <w:sz w:val="22"/>
                <w:szCs w:val="22"/>
              </w:rPr>
            </w:pPr>
            <w:r w:rsidRPr="00F52DC3">
              <w:rPr>
                <w:color w:val="140D0D"/>
                <w:sz w:val="22"/>
                <w:szCs w:val="22"/>
              </w:rPr>
              <w:t xml:space="preserve">Сапоги мужские кожаные утепленные с защитным </w:t>
            </w:r>
            <w:proofErr w:type="spellStart"/>
            <w:r w:rsidRPr="00F52DC3">
              <w:rPr>
                <w:color w:val="140D0D"/>
                <w:sz w:val="22"/>
                <w:szCs w:val="22"/>
              </w:rPr>
              <w:t>подноском</w:t>
            </w:r>
            <w:proofErr w:type="spellEnd"/>
            <w:r w:rsidRPr="00F52DC3">
              <w:rPr>
                <w:color w:val="140D0D"/>
                <w:sz w:val="22"/>
                <w:szCs w:val="22"/>
              </w:rPr>
              <w:t xml:space="preserve"> 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пар</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F52DC3" w:rsidP="00D10618">
            <w:pPr>
              <w:jc w:val="center"/>
              <w:rPr>
                <w:sz w:val="22"/>
                <w:szCs w:val="22"/>
              </w:rPr>
            </w:pPr>
            <w:r>
              <w:rPr>
                <w:sz w:val="22"/>
                <w:szCs w:val="22"/>
              </w:rPr>
              <w:t>75</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D10618" w:rsidRPr="00C97DC6" w:rsidTr="00CE2193">
        <w:trPr>
          <w:trHeight w:val="630"/>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2</w:t>
            </w:r>
          </w:p>
        </w:tc>
        <w:tc>
          <w:tcPr>
            <w:tcW w:w="3969" w:type="dxa"/>
            <w:vAlign w:val="center"/>
          </w:tcPr>
          <w:p w:rsidR="00D10618" w:rsidRPr="00C97DC6" w:rsidRDefault="00F52DC3" w:rsidP="00D10618">
            <w:pPr>
              <w:rPr>
                <w:color w:val="140D0D"/>
                <w:sz w:val="22"/>
                <w:szCs w:val="22"/>
              </w:rPr>
            </w:pPr>
            <w:r w:rsidRPr="00F52DC3">
              <w:rPr>
                <w:color w:val="140D0D"/>
                <w:sz w:val="22"/>
                <w:szCs w:val="22"/>
              </w:rPr>
              <w:t xml:space="preserve">Сапоги женские утепленные кожаные с защитным </w:t>
            </w:r>
            <w:proofErr w:type="spellStart"/>
            <w:r w:rsidRPr="00F52DC3">
              <w:rPr>
                <w:color w:val="140D0D"/>
                <w:sz w:val="22"/>
                <w:szCs w:val="22"/>
              </w:rPr>
              <w:t>подноском</w:t>
            </w:r>
            <w:proofErr w:type="spellEnd"/>
            <w:r w:rsidRPr="00F52DC3">
              <w:rPr>
                <w:color w:val="140D0D"/>
                <w:sz w:val="22"/>
                <w:szCs w:val="22"/>
              </w:rPr>
              <w:t xml:space="preserve"> 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пар</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F52DC3" w:rsidP="00D10618">
            <w:pPr>
              <w:jc w:val="center"/>
              <w:rPr>
                <w:sz w:val="22"/>
                <w:szCs w:val="22"/>
              </w:rPr>
            </w:pPr>
            <w:r>
              <w:rPr>
                <w:sz w:val="22"/>
                <w:szCs w:val="22"/>
              </w:rPr>
              <w:t>2</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b/>
                <w:sz w:val="22"/>
                <w:szCs w:val="22"/>
              </w:rPr>
            </w:pPr>
            <w:r w:rsidRPr="00C97DC6">
              <w:rPr>
                <w:rFonts w:eastAsia="Calibri"/>
                <w:b/>
                <w:sz w:val="22"/>
                <w:szCs w:val="22"/>
              </w:rPr>
              <w:t>ИТОГО:</w:t>
            </w:r>
          </w:p>
        </w:tc>
        <w:tc>
          <w:tcPr>
            <w:tcW w:w="1984" w:type="dxa"/>
            <w:vAlign w:val="center"/>
          </w:tcPr>
          <w:p w:rsidR="00A84AE9" w:rsidRPr="00C97DC6" w:rsidRDefault="00A84AE9" w:rsidP="00D10618">
            <w:pPr>
              <w:jc w:val="center"/>
              <w:rPr>
                <w:rFonts w:eastAsia="Calibri"/>
                <w:b/>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sz w:val="22"/>
                <w:szCs w:val="22"/>
              </w:rPr>
            </w:pPr>
            <w:r w:rsidRPr="00C97DC6">
              <w:rPr>
                <w:rFonts w:eastAsia="Calibri"/>
                <w:sz w:val="22"/>
                <w:szCs w:val="22"/>
              </w:rPr>
              <w:t>В том числе НДС-20%:</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4E10F0" w:rsidTr="00CE2193">
        <w:trPr>
          <w:trHeight w:val="4701"/>
        </w:trPr>
        <w:tc>
          <w:tcPr>
            <w:tcW w:w="5103" w:type="dxa"/>
          </w:tcPr>
          <w:p w:rsidR="00D10618" w:rsidRPr="004E10F0" w:rsidRDefault="00D10618" w:rsidP="00CE2193">
            <w:pPr>
              <w:shd w:val="clear" w:color="auto" w:fill="FFFFFF"/>
              <w:jc w:val="center"/>
              <w:rPr>
                <w:rFonts w:eastAsia="Calibri"/>
                <w:b/>
                <w:sz w:val="22"/>
                <w:szCs w:val="22"/>
              </w:rPr>
            </w:pPr>
            <w:r w:rsidRPr="004E10F0">
              <w:rPr>
                <w:rFonts w:eastAsia="Calibri"/>
                <w:b/>
                <w:sz w:val="22"/>
                <w:szCs w:val="22"/>
              </w:rPr>
              <w:t>Покупатель</w:t>
            </w:r>
          </w:p>
          <w:p w:rsidR="00D10618" w:rsidRPr="004E10F0" w:rsidRDefault="00D10618" w:rsidP="00CE2193">
            <w:pPr>
              <w:shd w:val="clear" w:color="auto" w:fill="FFFFFF"/>
              <w:jc w:val="center"/>
              <w:rPr>
                <w:rFonts w:eastAsia="Calibri"/>
                <w:b/>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МУП «</w:t>
            </w:r>
            <w:proofErr w:type="spellStart"/>
            <w:r w:rsidRPr="004E10F0">
              <w:rPr>
                <w:rFonts w:eastAsia="Calibri"/>
                <w:sz w:val="22"/>
                <w:szCs w:val="22"/>
              </w:rPr>
              <w:t>Горэлектросеть</w:t>
            </w:r>
            <w:proofErr w:type="spellEnd"/>
            <w:r w:rsidRPr="004E10F0">
              <w:rPr>
                <w:rFonts w:eastAsia="Calibri"/>
                <w:sz w:val="22"/>
                <w:szCs w:val="22"/>
              </w:rPr>
              <w:t>»</w:t>
            </w:r>
          </w:p>
          <w:p w:rsidR="00D10618" w:rsidRPr="004E10F0" w:rsidRDefault="00D10618" w:rsidP="00CE2193">
            <w:pPr>
              <w:shd w:val="clear" w:color="auto" w:fill="FFFFFF"/>
              <w:rPr>
                <w:rFonts w:eastAsia="Calibri"/>
                <w:sz w:val="22"/>
                <w:szCs w:val="22"/>
              </w:rPr>
            </w:pPr>
            <w:r w:rsidRPr="004E10F0">
              <w:rPr>
                <w:rFonts w:eastAsia="Calibri"/>
                <w:sz w:val="22"/>
                <w:szCs w:val="22"/>
              </w:rPr>
              <w:t>602256, Владимирская область, г. Муром,</w:t>
            </w:r>
          </w:p>
          <w:p w:rsidR="00D10618" w:rsidRPr="004E10F0" w:rsidRDefault="00D10618" w:rsidP="00CE2193">
            <w:pPr>
              <w:shd w:val="clear" w:color="auto" w:fill="FFFFFF"/>
              <w:rPr>
                <w:rFonts w:eastAsia="Calibri"/>
                <w:sz w:val="22"/>
                <w:szCs w:val="22"/>
              </w:rPr>
            </w:pPr>
            <w:r w:rsidRPr="004E10F0">
              <w:rPr>
                <w:rFonts w:eastAsia="Calibri"/>
                <w:sz w:val="22"/>
                <w:szCs w:val="22"/>
              </w:rPr>
              <w:t>ул. Владимирская, д. 8А</w:t>
            </w:r>
          </w:p>
          <w:p w:rsidR="00D10618" w:rsidRPr="004E10F0" w:rsidRDefault="00D10618" w:rsidP="00CE2193">
            <w:pPr>
              <w:shd w:val="clear" w:color="auto" w:fill="FFFFFF"/>
              <w:rPr>
                <w:rFonts w:eastAsia="Calibri"/>
                <w:sz w:val="22"/>
                <w:szCs w:val="22"/>
              </w:rPr>
            </w:pPr>
            <w:r w:rsidRPr="004E10F0">
              <w:rPr>
                <w:rFonts w:eastAsia="Calibri"/>
                <w:sz w:val="22"/>
                <w:szCs w:val="22"/>
              </w:rPr>
              <w:t>тел./факс 8(49234)3-31-42</w:t>
            </w:r>
          </w:p>
          <w:p w:rsidR="00D10618" w:rsidRPr="004E10F0" w:rsidRDefault="00D10618" w:rsidP="00CE2193">
            <w:pPr>
              <w:shd w:val="clear" w:color="auto" w:fill="FFFFFF"/>
              <w:rPr>
                <w:rFonts w:eastAsia="Calibri"/>
                <w:sz w:val="22"/>
                <w:szCs w:val="22"/>
                <w:lang w:val="en-US"/>
              </w:rPr>
            </w:pPr>
            <w:r w:rsidRPr="004E10F0">
              <w:rPr>
                <w:rFonts w:eastAsia="Calibri"/>
                <w:sz w:val="22"/>
                <w:szCs w:val="22"/>
                <w:lang w:val="en-US"/>
              </w:rPr>
              <w:t xml:space="preserve">e-mail </w:t>
            </w:r>
            <w:hyperlink r:id="rId29"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D10618" w:rsidRPr="004E10F0" w:rsidRDefault="00D10618" w:rsidP="00CE2193">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D10618" w:rsidRPr="004E10F0" w:rsidRDefault="00D10618" w:rsidP="00CE2193">
            <w:pPr>
              <w:shd w:val="clear" w:color="auto" w:fill="FFFFFF"/>
              <w:rPr>
                <w:rFonts w:eastAsia="Calibri"/>
                <w:sz w:val="22"/>
                <w:szCs w:val="22"/>
              </w:rPr>
            </w:pPr>
            <w:r w:rsidRPr="004E10F0">
              <w:rPr>
                <w:rFonts w:eastAsia="Calibri"/>
                <w:sz w:val="22"/>
                <w:szCs w:val="22"/>
              </w:rPr>
              <w:t>ИНН/КПП 3307002148/333401001</w:t>
            </w:r>
          </w:p>
          <w:p w:rsidR="00667DF3" w:rsidRPr="00667DF3" w:rsidRDefault="00667DF3" w:rsidP="00667DF3">
            <w:pPr>
              <w:shd w:val="clear" w:color="auto" w:fill="FFFFFF"/>
              <w:rPr>
                <w:rFonts w:eastAsia="Calibri"/>
                <w:sz w:val="22"/>
                <w:szCs w:val="22"/>
              </w:rPr>
            </w:pPr>
            <w:r w:rsidRPr="00667DF3">
              <w:rPr>
                <w:rFonts w:eastAsia="Calibri"/>
                <w:sz w:val="22"/>
                <w:szCs w:val="22"/>
              </w:rPr>
              <w:t>р/с 40702810802000136104</w:t>
            </w:r>
          </w:p>
          <w:p w:rsidR="00667DF3" w:rsidRPr="00667DF3" w:rsidRDefault="00667DF3" w:rsidP="00667DF3">
            <w:pPr>
              <w:shd w:val="clear" w:color="auto" w:fill="FFFFFF"/>
              <w:rPr>
                <w:rFonts w:eastAsia="Calibri"/>
                <w:sz w:val="22"/>
                <w:szCs w:val="22"/>
              </w:rPr>
            </w:pPr>
            <w:r w:rsidRPr="00667DF3">
              <w:rPr>
                <w:rFonts w:eastAsia="Calibri"/>
                <w:sz w:val="22"/>
                <w:szCs w:val="22"/>
              </w:rPr>
              <w:t>в Ярославском филиал ПАО Промсвязьбанк</w:t>
            </w:r>
          </w:p>
          <w:p w:rsidR="00667DF3" w:rsidRPr="00667DF3" w:rsidRDefault="00667DF3" w:rsidP="00667DF3">
            <w:pPr>
              <w:shd w:val="clear" w:color="auto" w:fill="FFFFFF"/>
              <w:rPr>
                <w:rFonts w:eastAsia="Calibri"/>
                <w:sz w:val="22"/>
                <w:szCs w:val="22"/>
              </w:rPr>
            </w:pPr>
            <w:r w:rsidRPr="00667DF3">
              <w:rPr>
                <w:rFonts w:eastAsia="Calibri"/>
                <w:sz w:val="22"/>
                <w:szCs w:val="22"/>
              </w:rPr>
              <w:t>г. Ярославль</w:t>
            </w:r>
          </w:p>
          <w:p w:rsidR="00667DF3" w:rsidRPr="00667DF3" w:rsidRDefault="00667DF3" w:rsidP="00667DF3">
            <w:pPr>
              <w:shd w:val="clear" w:color="auto" w:fill="FFFFFF"/>
              <w:rPr>
                <w:rFonts w:eastAsia="Calibri"/>
                <w:sz w:val="22"/>
                <w:szCs w:val="22"/>
              </w:rPr>
            </w:pPr>
            <w:r w:rsidRPr="00667DF3">
              <w:rPr>
                <w:rFonts w:eastAsia="Calibri"/>
                <w:sz w:val="22"/>
                <w:szCs w:val="22"/>
              </w:rPr>
              <w:t>к/с 30101810300000000760</w:t>
            </w:r>
          </w:p>
          <w:p w:rsidR="00D10618" w:rsidRDefault="00667DF3" w:rsidP="00CE2193">
            <w:pPr>
              <w:shd w:val="clear" w:color="auto" w:fill="FFFFFF"/>
              <w:rPr>
                <w:rFonts w:eastAsia="Calibri"/>
                <w:sz w:val="22"/>
                <w:szCs w:val="22"/>
              </w:rPr>
            </w:pPr>
            <w:r w:rsidRPr="00667DF3">
              <w:rPr>
                <w:rFonts w:eastAsia="Calibri"/>
                <w:sz w:val="22"/>
                <w:szCs w:val="22"/>
              </w:rPr>
              <w:t>БИК 047888760</w:t>
            </w:r>
          </w:p>
          <w:p w:rsidR="00667DF3" w:rsidRPr="004E10F0" w:rsidRDefault="00667DF3"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Директор МУП «</w:t>
            </w:r>
            <w:proofErr w:type="spellStart"/>
            <w:r w:rsidRPr="004E10F0">
              <w:rPr>
                <w:rFonts w:eastAsia="Calibri"/>
                <w:sz w:val="22"/>
                <w:szCs w:val="22"/>
              </w:rPr>
              <w:t>Горэлектросеть</w:t>
            </w:r>
            <w:proofErr w:type="spellEnd"/>
            <w:r w:rsidRPr="004E10F0">
              <w:rPr>
                <w:rFonts w:eastAsia="Calibri"/>
                <w:sz w:val="22"/>
                <w:szCs w:val="22"/>
              </w:rPr>
              <w:t>»</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 xml:space="preserve">____________________ А.Ю. </w:t>
            </w:r>
            <w:proofErr w:type="spellStart"/>
            <w:r w:rsidRPr="004E10F0">
              <w:rPr>
                <w:rFonts w:eastAsia="Calibri"/>
                <w:sz w:val="22"/>
                <w:szCs w:val="22"/>
              </w:rPr>
              <w:t>Александрук</w:t>
            </w:r>
            <w:proofErr w:type="spellEnd"/>
          </w:p>
          <w:p w:rsidR="00D10618" w:rsidRPr="004E10F0" w:rsidRDefault="00D10618" w:rsidP="00CE2193">
            <w:pPr>
              <w:shd w:val="clear" w:color="auto" w:fill="FFFFFF"/>
              <w:rPr>
                <w:rFonts w:eastAsia="Calibri"/>
                <w:sz w:val="22"/>
                <w:szCs w:val="22"/>
              </w:rPr>
            </w:pPr>
            <w:r w:rsidRPr="004E10F0">
              <w:rPr>
                <w:rFonts w:eastAsia="Calibri"/>
                <w:sz w:val="22"/>
                <w:szCs w:val="22"/>
              </w:rPr>
              <w:t>«_____» _______________________ 2023г.</w:t>
            </w:r>
          </w:p>
          <w:p w:rsidR="00D10618" w:rsidRPr="004E10F0" w:rsidRDefault="00D10618" w:rsidP="00CE2193">
            <w:pPr>
              <w:rPr>
                <w:rFonts w:eastAsia="Calibri"/>
                <w:sz w:val="22"/>
                <w:szCs w:val="22"/>
              </w:rPr>
            </w:pPr>
            <w:r w:rsidRPr="004E10F0">
              <w:rPr>
                <w:rFonts w:eastAsia="Calibri"/>
                <w:sz w:val="22"/>
                <w:szCs w:val="22"/>
              </w:rPr>
              <w:t>М.П.</w:t>
            </w:r>
          </w:p>
        </w:tc>
        <w:tc>
          <w:tcPr>
            <w:tcW w:w="5103" w:type="dxa"/>
          </w:tcPr>
          <w:p w:rsidR="00D10618" w:rsidRPr="004E10F0" w:rsidRDefault="00D10618" w:rsidP="00CE2193">
            <w:pPr>
              <w:jc w:val="center"/>
              <w:rPr>
                <w:rFonts w:eastAsia="Calibri"/>
                <w:b/>
                <w:sz w:val="22"/>
                <w:szCs w:val="22"/>
              </w:rPr>
            </w:pPr>
            <w:r w:rsidRPr="004E10F0">
              <w:rPr>
                <w:rFonts w:eastAsia="Calibri"/>
                <w:b/>
                <w:sz w:val="22"/>
                <w:szCs w:val="22"/>
              </w:rPr>
              <w:t>Поставщик</w:t>
            </w:r>
          </w:p>
          <w:p w:rsidR="00D10618" w:rsidRPr="004E10F0" w:rsidRDefault="00D10618" w:rsidP="00CE2193">
            <w:pPr>
              <w:rPr>
                <w:rFonts w:eastAsia="Calibri"/>
                <w:sz w:val="22"/>
                <w:szCs w:val="22"/>
              </w:rPr>
            </w:pPr>
          </w:p>
          <w:p w:rsidR="00D10618" w:rsidRPr="004E10F0" w:rsidRDefault="00D10618" w:rsidP="00CE2193">
            <w:pPr>
              <w:pStyle w:val="2"/>
              <w:spacing w:before="0"/>
              <w:rPr>
                <w:rFonts w:ascii="Times New Roman" w:hAnsi="Times New Roman"/>
                <w:b w:val="0"/>
                <w:color w:val="auto"/>
                <w:sz w:val="22"/>
                <w:szCs w:val="22"/>
              </w:rPr>
            </w:pPr>
            <w:bookmarkStart w:id="276" w:name="_Toc141187526"/>
            <w:r w:rsidRPr="004E10F0">
              <w:rPr>
                <w:rFonts w:ascii="Times New Roman" w:hAnsi="Times New Roman"/>
                <w:color w:val="auto"/>
                <w:sz w:val="22"/>
                <w:szCs w:val="22"/>
              </w:rPr>
              <w:t>__________________________________</w:t>
            </w:r>
            <w:bookmarkEnd w:id="276"/>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тел. ______________________________</w:t>
            </w:r>
          </w:p>
          <w:p w:rsidR="00D10618" w:rsidRPr="004E10F0" w:rsidRDefault="00D10618" w:rsidP="00CE2193">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D10618" w:rsidRPr="004E10F0" w:rsidRDefault="00D10618" w:rsidP="00CE2193">
            <w:pPr>
              <w:rPr>
                <w:sz w:val="22"/>
                <w:szCs w:val="22"/>
              </w:rPr>
            </w:pPr>
            <w:r w:rsidRPr="004E10F0">
              <w:rPr>
                <w:sz w:val="22"/>
                <w:szCs w:val="22"/>
              </w:rPr>
              <w:t>ОГРН ____________________________</w:t>
            </w:r>
          </w:p>
          <w:p w:rsidR="00D10618" w:rsidRPr="004E10F0" w:rsidRDefault="00D10618" w:rsidP="00CE2193">
            <w:pPr>
              <w:rPr>
                <w:sz w:val="22"/>
                <w:szCs w:val="22"/>
              </w:rPr>
            </w:pPr>
            <w:r w:rsidRPr="004E10F0">
              <w:rPr>
                <w:sz w:val="22"/>
                <w:szCs w:val="22"/>
              </w:rPr>
              <w:t>ИНН/КПП ______________/__________</w:t>
            </w:r>
          </w:p>
          <w:p w:rsidR="00D10618" w:rsidRPr="004E10F0" w:rsidRDefault="00D10618" w:rsidP="00CE2193">
            <w:pPr>
              <w:rPr>
                <w:sz w:val="22"/>
                <w:szCs w:val="22"/>
              </w:rPr>
            </w:pPr>
            <w:r w:rsidRPr="004E10F0">
              <w:rPr>
                <w:sz w:val="22"/>
                <w:szCs w:val="22"/>
              </w:rPr>
              <w:t>р/с _______________________________</w:t>
            </w:r>
          </w:p>
          <w:p w:rsidR="00D10618" w:rsidRPr="004E10F0" w:rsidRDefault="00D10618" w:rsidP="00CE2193">
            <w:pPr>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к/с _______________________________</w:t>
            </w:r>
          </w:p>
          <w:p w:rsidR="00D10618" w:rsidRPr="004E10F0" w:rsidRDefault="00D10618" w:rsidP="00CE2193">
            <w:pPr>
              <w:rPr>
                <w:sz w:val="22"/>
                <w:szCs w:val="22"/>
              </w:rPr>
            </w:pPr>
            <w:r w:rsidRPr="004E10F0">
              <w:rPr>
                <w:sz w:val="22"/>
                <w:szCs w:val="22"/>
              </w:rPr>
              <w:t>БИК 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 _______________</w:t>
            </w:r>
          </w:p>
          <w:p w:rsidR="00D10618" w:rsidRPr="004E10F0" w:rsidRDefault="00D10618" w:rsidP="00CE2193">
            <w:pPr>
              <w:rPr>
                <w:sz w:val="22"/>
                <w:szCs w:val="22"/>
              </w:rPr>
            </w:pPr>
            <w:r w:rsidRPr="004E10F0">
              <w:rPr>
                <w:sz w:val="22"/>
                <w:szCs w:val="22"/>
              </w:rPr>
              <w:t>«_____» _______________________ 2023г.</w:t>
            </w:r>
          </w:p>
          <w:p w:rsidR="00D10618" w:rsidRPr="004E10F0" w:rsidRDefault="00D10618" w:rsidP="00CE2193">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667DF3" w:rsidRDefault="00667DF3" w:rsidP="001E04AC">
      <w:pPr>
        <w:rPr>
          <w:b/>
          <w:bCs/>
          <w:sz w:val="25"/>
          <w:szCs w:val="25"/>
        </w:rPr>
      </w:pPr>
    </w:p>
    <w:p w:rsidR="00610DAE" w:rsidRDefault="00610DAE" w:rsidP="001E04AC">
      <w:pPr>
        <w:rPr>
          <w:b/>
          <w:bCs/>
          <w:sz w:val="25"/>
          <w:szCs w:val="25"/>
        </w:rPr>
      </w:pPr>
    </w:p>
    <w:p w:rsidR="009617DA" w:rsidRDefault="009617DA"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F52DC3">
        <w:rPr>
          <w:rFonts w:eastAsia="Calibri"/>
          <w:b/>
          <w:i/>
          <w:sz w:val="25"/>
          <w:szCs w:val="25"/>
        </w:rPr>
        <w:t>58</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FA2E6B" w:rsidRDefault="00D10618" w:rsidP="00D10618">
            <w:pPr>
              <w:jc w:val="center"/>
            </w:pPr>
            <w:r w:rsidRPr="009D065D">
              <w:rPr>
                <w:b/>
              </w:rPr>
              <w:t>№ п/п</w:t>
            </w:r>
          </w:p>
        </w:tc>
        <w:tc>
          <w:tcPr>
            <w:tcW w:w="1837"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796" w:type="dxa"/>
            <w:vAlign w:val="center"/>
          </w:tcPr>
          <w:p w:rsidR="00D10618" w:rsidRPr="00FA2E6B" w:rsidRDefault="00D10618" w:rsidP="00D10618">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10618" w:rsidRPr="00CB0271" w:rsidTr="00F52DC3">
        <w:trPr>
          <w:trHeight w:val="1128"/>
        </w:trPr>
        <w:tc>
          <w:tcPr>
            <w:tcW w:w="568" w:type="dxa"/>
          </w:tcPr>
          <w:p w:rsidR="00D10618" w:rsidRPr="006809CD" w:rsidRDefault="00D10618" w:rsidP="00D10618">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Pr>
          <w:p w:rsidR="00D10618" w:rsidRPr="00A84AE9" w:rsidRDefault="00F52DC3" w:rsidP="00D10618">
            <w:pPr>
              <w:rPr>
                <w:sz w:val="20"/>
                <w:szCs w:val="20"/>
              </w:rPr>
            </w:pPr>
            <w:r w:rsidRPr="00F52DC3">
              <w:rPr>
                <w:sz w:val="20"/>
                <w:szCs w:val="20"/>
              </w:rPr>
              <w:t xml:space="preserve">Сапоги мужские кожаные утепленные с защитным </w:t>
            </w:r>
            <w:proofErr w:type="spellStart"/>
            <w:r w:rsidRPr="00F52DC3">
              <w:rPr>
                <w:sz w:val="20"/>
                <w:szCs w:val="20"/>
              </w:rPr>
              <w:t>подноском</w:t>
            </w:r>
            <w:proofErr w:type="spellEnd"/>
            <w:r w:rsidRPr="00F52DC3">
              <w:rPr>
                <w:sz w:val="20"/>
                <w:szCs w:val="20"/>
              </w:rPr>
              <w:t xml:space="preserve"> _________</w:t>
            </w:r>
          </w:p>
        </w:tc>
        <w:tc>
          <w:tcPr>
            <w:tcW w:w="7796" w:type="dxa"/>
          </w:tcPr>
          <w:p w:rsidR="00A84AE9" w:rsidRPr="00A84AE9" w:rsidRDefault="00A84AE9" w:rsidP="00A84AE9">
            <w:pPr>
              <w:autoSpaceDE w:val="0"/>
              <w:autoSpaceDN w:val="0"/>
              <w:rPr>
                <w:i/>
                <w:sz w:val="20"/>
                <w:szCs w:val="20"/>
                <w:u w:val="single"/>
              </w:rPr>
            </w:pPr>
            <w:r w:rsidRPr="00A84AE9">
              <w:rPr>
                <w:i/>
                <w:sz w:val="20"/>
                <w:szCs w:val="20"/>
                <w:u w:val="single"/>
              </w:rPr>
              <w:t>Функциональные характеристики товара:</w:t>
            </w:r>
          </w:p>
          <w:p w:rsidR="00A84AE9" w:rsidRPr="00A84AE9" w:rsidRDefault="00A84AE9" w:rsidP="00A84AE9">
            <w:pPr>
              <w:autoSpaceDE w:val="0"/>
              <w:autoSpaceDN w:val="0"/>
              <w:rPr>
                <w:sz w:val="20"/>
                <w:szCs w:val="20"/>
              </w:rPr>
            </w:pPr>
            <w:r w:rsidRPr="00A84AE9">
              <w:rPr>
                <w:sz w:val="20"/>
                <w:szCs w:val="20"/>
              </w:rPr>
              <w:t>Сапоги предназначены для защиты ног работников предприятия от общих производственных загрязнений, механических воздействий, нефтепродуктов.</w:t>
            </w:r>
          </w:p>
          <w:p w:rsidR="00A84AE9" w:rsidRPr="00A84AE9" w:rsidRDefault="00A84AE9" w:rsidP="00A84AE9">
            <w:pPr>
              <w:autoSpaceDE w:val="0"/>
              <w:autoSpaceDN w:val="0"/>
              <w:rPr>
                <w:i/>
                <w:sz w:val="20"/>
                <w:szCs w:val="20"/>
                <w:u w:val="single"/>
              </w:rPr>
            </w:pPr>
            <w:r w:rsidRPr="00A84AE9">
              <w:rPr>
                <w:i/>
                <w:sz w:val="20"/>
                <w:szCs w:val="20"/>
                <w:u w:val="single"/>
              </w:rPr>
              <w:t>Технические и иные характеристики Товара:</w:t>
            </w:r>
          </w:p>
          <w:p w:rsidR="00A84AE9" w:rsidRPr="00A84AE9" w:rsidRDefault="00A84AE9" w:rsidP="00A84AE9">
            <w:pPr>
              <w:autoSpaceDE w:val="0"/>
              <w:autoSpaceDN w:val="0"/>
              <w:rPr>
                <w:sz w:val="20"/>
                <w:szCs w:val="20"/>
              </w:rPr>
            </w:pPr>
            <w:r w:rsidRPr="00A84AE9">
              <w:rPr>
                <w:sz w:val="20"/>
                <w:szCs w:val="20"/>
              </w:rPr>
              <w:t xml:space="preserve">Товар должен соответствовать: </w:t>
            </w:r>
          </w:p>
          <w:p w:rsidR="00A84AE9" w:rsidRPr="00A84AE9" w:rsidRDefault="00A84AE9" w:rsidP="00A84AE9">
            <w:pPr>
              <w:autoSpaceDE w:val="0"/>
              <w:autoSpaceDN w:val="0"/>
              <w:rPr>
                <w:sz w:val="20"/>
                <w:szCs w:val="20"/>
              </w:rPr>
            </w:pPr>
            <w:r w:rsidRPr="00A84AE9">
              <w:rPr>
                <w:sz w:val="20"/>
                <w:szCs w:val="20"/>
              </w:rPr>
              <w:t>ТР ТС 019/2011 "Технический регламент Таможенного союза. О безопасности средств индивидуальной защиты",</w:t>
            </w:r>
          </w:p>
          <w:p w:rsidR="00A84AE9" w:rsidRPr="00A84AE9" w:rsidRDefault="00A84AE9" w:rsidP="00A84AE9">
            <w:pPr>
              <w:autoSpaceDE w:val="0"/>
              <w:autoSpaceDN w:val="0"/>
              <w:rPr>
                <w:sz w:val="20"/>
                <w:szCs w:val="20"/>
              </w:rPr>
            </w:pPr>
            <w:r w:rsidRPr="00A84AE9">
              <w:rPr>
                <w:sz w:val="20"/>
                <w:szCs w:val="20"/>
              </w:rPr>
              <w:t>ГОСТ 28507-99 «Обувь специальная кожаная для защиты от механических воздействий»,</w:t>
            </w:r>
          </w:p>
          <w:p w:rsidR="00A84AE9" w:rsidRPr="00A84AE9" w:rsidRDefault="00A84AE9" w:rsidP="00A84AE9">
            <w:pPr>
              <w:autoSpaceDE w:val="0"/>
              <w:autoSpaceDN w:val="0"/>
              <w:rPr>
                <w:sz w:val="20"/>
                <w:szCs w:val="20"/>
              </w:rPr>
            </w:pPr>
            <w:r w:rsidRPr="00A84AE9">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Pr="005D2ED9" w:rsidRDefault="00F52DC3" w:rsidP="00F52DC3">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F52DC3" w:rsidRPr="005D2ED9" w:rsidRDefault="00F52DC3" w:rsidP="00F52DC3">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5D2ED9" w:rsidRDefault="00F52DC3" w:rsidP="00F52DC3">
                  <w:pPr>
                    <w:framePr w:hSpace="180" w:wrap="around" w:vAnchor="text" w:hAnchor="text" w:x="40" w:y="1"/>
                    <w:tabs>
                      <w:tab w:val="left" w:pos="317"/>
                    </w:tabs>
                    <w:suppressOverlap/>
                    <w:jc w:val="center"/>
                    <w:rPr>
                      <w:b/>
                      <w:sz w:val="20"/>
                      <w:szCs w:val="20"/>
                    </w:rPr>
                  </w:pPr>
                  <w:r w:rsidRPr="00306E8F">
                    <w:rPr>
                      <w:b/>
                      <w:sz w:val="20"/>
                      <w:szCs w:val="20"/>
                    </w:rPr>
                    <w:t>Значения показателей</w:t>
                  </w: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Материал деталей: союзка, </w:t>
                  </w:r>
                  <w:proofErr w:type="spellStart"/>
                  <w:r>
                    <w:rPr>
                      <w:rFonts w:ascii="Times New Roman" w:hAnsi="Times New Roman"/>
                    </w:rPr>
                    <w:t>задинка</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667DF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667DF3" w:rsidRDefault="00667DF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Голенище</w:t>
                  </w:r>
                </w:p>
              </w:tc>
              <w:tc>
                <w:tcPr>
                  <w:tcW w:w="3402" w:type="dxa"/>
                  <w:tcBorders>
                    <w:top w:val="single" w:sz="4" w:space="0" w:color="auto"/>
                    <w:left w:val="single" w:sz="4" w:space="0" w:color="auto"/>
                    <w:bottom w:val="single" w:sz="4" w:space="0" w:color="auto"/>
                    <w:right w:val="single" w:sz="4" w:space="0" w:color="auto"/>
                  </w:tcBorders>
                  <w:vAlign w:val="center"/>
                </w:tcPr>
                <w:p w:rsidR="00667DF3" w:rsidRPr="00CB0271" w:rsidRDefault="00667DF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утеплителя</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Вкладная стелька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стельки</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rPr>
                <w:trHeight w:val="113"/>
              </w:trPr>
              <w:tc>
                <w:tcPr>
                  <w:tcW w:w="4140" w:type="dxa"/>
                  <w:vMerge w:val="restart"/>
                  <w:tcBorders>
                    <w:top w:val="single" w:sz="4" w:space="0" w:color="auto"/>
                    <w:left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Защитный подносок</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rPr>
                <w:trHeight w:val="112"/>
              </w:trPr>
              <w:tc>
                <w:tcPr>
                  <w:tcW w:w="4140" w:type="dxa"/>
                  <w:vMerge/>
                  <w:tcBorders>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Ударная нагрузка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vMerge w:val="restart"/>
                  <w:tcBorders>
                    <w:top w:val="single" w:sz="4" w:space="0" w:color="auto"/>
                    <w:left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Подошва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vMerge/>
                  <w:tcBorders>
                    <w:left w:val="single" w:sz="4" w:space="0" w:color="auto"/>
                    <w:right w:val="single" w:sz="4" w:space="0" w:color="auto"/>
                  </w:tcBorders>
                  <w:vAlign w:val="center"/>
                </w:tcPr>
                <w:p w:rsidR="00F52DC3" w:rsidRDefault="00F52DC3" w:rsidP="00F52DC3">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c>
                <w:tcPr>
                  <w:tcW w:w="4140" w:type="dxa"/>
                  <w:vMerge/>
                  <w:tcBorders>
                    <w:left w:val="single" w:sz="4" w:space="0" w:color="auto"/>
                    <w:right w:val="single" w:sz="4" w:space="0" w:color="auto"/>
                  </w:tcBorders>
                  <w:vAlign w:val="center"/>
                </w:tcPr>
                <w:p w:rsidR="00F52DC3" w:rsidRDefault="00F52DC3" w:rsidP="00F52DC3">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c>
                <w:tcPr>
                  <w:tcW w:w="4140" w:type="dxa"/>
                  <w:vMerge/>
                  <w:tcBorders>
                    <w:left w:val="single" w:sz="4" w:space="0" w:color="auto"/>
                    <w:right w:val="single" w:sz="4" w:space="0" w:color="auto"/>
                  </w:tcBorders>
                  <w:vAlign w:val="center"/>
                </w:tcPr>
                <w:p w:rsidR="00F52DC3" w:rsidRDefault="00F52DC3" w:rsidP="00F52DC3">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b/>
                      <w:sz w:val="20"/>
                      <w:szCs w:val="20"/>
                    </w:rPr>
                  </w:pPr>
                </w:p>
              </w:tc>
            </w:tr>
            <w:tr w:rsidR="00F52DC3" w:rsidRPr="00CB0271" w:rsidTr="00610DAE">
              <w:tc>
                <w:tcPr>
                  <w:tcW w:w="4140" w:type="dxa"/>
                  <w:vMerge/>
                  <w:tcBorders>
                    <w:left w:val="single" w:sz="4" w:space="0" w:color="auto"/>
                    <w:bottom w:val="single" w:sz="4" w:space="0" w:color="auto"/>
                    <w:right w:val="single" w:sz="4" w:space="0" w:color="auto"/>
                  </w:tcBorders>
                  <w:vAlign w:val="center"/>
                </w:tcPr>
                <w:p w:rsidR="00F52DC3" w:rsidRDefault="00F52DC3" w:rsidP="00F52DC3">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Температурный диапазон использования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Климатический пояс</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Способ крепления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Высота сапога (от пола)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Полнота (подъем)</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Цвет </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Маркировка товара </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r w:rsidR="00F52DC3" w:rsidRPr="00CB0271" w:rsidTr="00610DAE">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F52DC3">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F52DC3">
                  <w:pPr>
                    <w:framePr w:hSpace="180" w:wrap="around" w:vAnchor="text" w:hAnchor="text" w:x="40" w:y="1"/>
                    <w:tabs>
                      <w:tab w:val="left" w:pos="317"/>
                    </w:tabs>
                    <w:suppressOverlap/>
                    <w:jc w:val="center"/>
                    <w:rPr>
                      <w:sz w:val="20"/>
                      <w:szCs w:val="20"/>
                    </w:rPr>
                  </w:pPr>
                </w:p>
              </w:tc>
            </w:tr>
          </w:tbl>
          <w:p w:rsidR="00791335" w:rsidRPr="00791335" w:rsidRDefault="00791335" w:rsidP="00791335">
            <w:pPr>
              <w:shd w:val="clear" w:color="auto" w:fill="FFFFFF"/>
              <w:spacing w:after="200" w:line="276" w:lineRule="auto"/>
              <w:rPr>
                <w:rFonts w:eastAsia="Calibri"/>
                <w:bCs/>
                <w:i/>
                <w:snapToGrid w:val="0"/>
                <w:sz w:val="20"/>
                <w:szCs w:val="20"/>
                <w:u w:val="single"/>
                <w:lang w:eastAsia="en-US"/>
              </w:rPr>
            </w:pPr>
            <w:r w:rsidRPr="00791335">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791335" w:rsidRPr="00791335" w:rsidTr="00791335">
              <w:trPr>
                <w:trHeight w:val="331"/>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ind w:left="-160"/>
                    <w:suppressOverlap/>
                    <w:jc w:val="center"/>
                    <w:rPr>
                      <w:rFonts w:eastAsia="Calibri"/>
                      <w:b/>
                      <w:sz w:val="20"/>
                      <w:szCs w:val="20"/>
                    </w:rPr>
                  </w:pPr>
                  <w:r w:rsidRPr="00791335">
                    <w:rPr>
                      <w:rFonts w:eastAsia="Calibri"/>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suppressOverlap/>
                    <w:jc w:val="center"/>
                    <w:rPr>
                      <w:rFonts w:eastAsia="Calibri"/>
                      <w:b/>
                      <w:sz w:val="20"/>
                      <w:szCs w:val="20"/>
                    </w:rPr>
                  </w:pPr>
                  <w:r w:rsidRPr="00791335">
                    <w:rPr>
                      <w:rFonts w:eastAsia="Calibri"/>
                      <w:b/>
                      <w:sz w:val="20"/>
                      <w:szCs w:val="20"/>
                    </w:rPr>
                    <w:t xml:space="preserve">Кол-во, </w:t>
                  </w:r>
                </w:p>
                <w:p w:rsidR="00791335" w:rsidRPr="00791335" w:rsidRDefault="00791335" w:rsidP="004B0A42">
                  <w:pPr>
                    <w:framePr w:hSpace="180" w:wrap="around" w:vAnchor="text" w:hAnchor="text" w:x="40" w:y="1"/>
                    <w:suppressOverlap/>
                    <w:jc w:val="center"/>
                    <w:rPr>
                      <w:rFonts w:eastAsia="Calibri"/>
                      <w:b/>
                      <w:sz w:val="20"/>
                      <w:szCs w:val="20"/>
                    </w:rPr>
                  </w:pPr>
                  <w:r w:rsidRPr="00791335">
                    <w:rPr>
                      <w:rFonts w:eastAsia="Calibri"/>
                      <w:b/>
                      <w:sz w:val="20"/>
                      <w:szCs w:val="20"/>
                    </w:rPr>
                    <w:t>пар</w:t>
                  </w:r>
                </w:p>
              </w:tc>
            </w:tr>
            <w:tr w:rsidR="00791335" w:rsidRPr="00791335" w:rsidTr="00791335">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5</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7</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11</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23</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15</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shd w:val="clear" w:color="auto" w:fill="FFFFFF"/>
                    <w:suppressOverlap/>
                    <w:jc w:val="center"/>
                    <w:rPr>
                      <w:rFonts w:eastAsia="Calibri"/>
                      <w:sz w:val="20"/>
                      <w:szCs w:val="20"/>
                    </w:rPr>
                  </w:pPr>
                  <w:r>
                    <w:rPr>
                      <w:rFonts w:eastAsia="Calibri"/>
                      <w:sz w:val="20"/>
                      <w:szCs w:val="20"/>
                    </w:rPr>
                    <w:t>9</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F52DC3" w:rsidP="004B0A42">
                  <w:pPr>
                    <w:framePr w:hSpace="180" w:wrap="around" w:vAnchor="text" w:hAnchor="text" w:x="40" w:y="1"/>
                    <w:contextualSpacing/>
                    <w:suppressOverlap/>
                    <w:jc w:val="center"/>
                    <w:rPr>
                      <w:rFonts w:eastAsia="Calibri"/>
                      <w:bCs/>
                      <w:snapToGrid w:val="0"/>
                      <w:sz w:val="20"/>
                      <w:szCs w:val="20"/>
                    </w:rPr>
                  </w:pPr>
                  <w:r>
                    <w:rPr>
                      <w:rFonts w:eastAsia="Calibri"/>
                      <w:bCs/>
                      <w:snapToGrid w:val="0"/>
                      <w:sz w:val="20"/>
                      <w:szCs w:val="20"/>
                    </w:rPr>
                    <w:t>4</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1</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4B0A42">
                  <w:pPr>
                    <w:framePr w:hSpace="180" w:wrap="around" w:vAnchor="text" w:hAnchor="text" w:x="40" w:y="1"/>
                    <w:contextualSpacing/>
                    <w:suppressOverlap/>
                    <w:jc w:val="center"/>
                    <w:rPr>
                      <w:rFonts w:eastAsia="Calibri"/>
                      <w:bCs/>
                      <w:snapToGrid w:val="0"/>
                      <w:sz w:val="20"/>
                      <w:szCs w:val="20"/>
                    </w:rPr>
                  </w:pPr>
                  <w:r w:rsidRPr="00791335">
                    <w:rPr>
                      <w:rFonts w:eastAsia="Calibri"/>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F52DC3" w:rsidP="004B0A42">
                  <w:pPr>
                    <w:framePr w:hSpace="180" w:wrap="around" w:vAnchor="text" w:hAnchor="text" w:x="40" w:y="1"/>
                    <w:suppressOverlap/>
                    <w:jc w:val="center"/>
                    <w:rPr>
                      <w:rFonts w:eastAsia="Calibri"/>
                      <w:b/>
                      <w:sz w:val="20"/>
                      <w:szCs w:val="20"/>
                    </w:rPr>
                  </w:pPr>
                  <w:r>
                    <w:rPr>
                      <w:rFonts w:eastAsia="Calibri"/>
                      <w:b/>
                      <w:sz w:val="20"/>
                      <w:szCs w:val="20"/>
                    </w:rPr>
                    <w:t>75</w:t>
                  </w:r>
                </w:p>
              </w:tc>
            </w:tr>
          </w:tbl>
          <w:p w:rsidR="00D10618" w:rsidRPr="00CB0271" w:rsidRDefault="00D10618" w:rsidP="00D10618">
            <w:pPr>
              <w:shd w:val="clear" w:color="auto" w:fill="FFFFFF"/>
              <w:rPr>
                <w:sz w:val="20"/>
                <w:szCs w:val="20"/>
                <w:shd w:val="clear" w:color="auto" w:fill="FFFFFF"/>
              </w:rPr>
            </w:pPr>
          </w:p>
        </w:tc>
      </w:tr>
      <w:tr w:rsidR="00D10618" w:rsidRPr="00D0019E" w:rsidTr="00667DF3">
        <w:trPr>
          <w:trHeight w:val="11154"/>
        </w:trPr>
        <w:tc>
          <w:tcPr>
            <w:tcW w:w="568" w:type="dxa"/>
          </w:tcPr>
          <w:p w:rsidR="00D10618" w:rsidRDefault="00D10618" w:rsidP="00D10618">
            <w:pPr>
              <w:tabs>
                <w:tab w:val="left" w:pos="0"/>
              </w:tabs>
              <w:ind w:right="-36"/>
              <w:jc w:val="center"/>
              <w:rPr>
                <w:bCs/>
                <w:sz w:val="20"/>
                <w:szCs w:val="20"/>
              </w:rPr>
            </w:pPr>
            <w:r>
              <w:rPr>
                <w:bCs/>
                <w:sz w:val="20"/>
                <w:szCs w:val="20"/>
              </w:rPr>
              <w:t>2</w:t>
            </w:r>
          </w:p>
        </w:tc>
        <w:tc>
          <w:tcPr>
            <w:tcW w:w="1837" w:type="dxa"/>
          </w:tcPr>
          <w:p w:rsidR="00D10618" w:rsidRPr="00D0019E" w:rsidRDefault="00F52DC3" w:rsidP="00D10618">
            <w:pPr>
              <w:rPr>
                <w:color w:val="000000"/>
                <w:sz w:val="20"/>
                <w:szCs w:val="20"/>
              </w:rPr>
            </w:pPr>
            <w:r w:rsidRPr="00F52DC3">
              <w:rPr>
                <w:sz w:val="20"/>
                <w:szCs w:val="20"/>
              </w:rPr>
              <w:t xml:space="preserve">Сапоги женские утепленные кожаные с защитным </w:t>
            </w:r>
            <w:proofErr w:type="spellStart"/>
            <w:r w:rsidRPr="00F52DC3">
              <w:rPr>
                <w:sz w:val="20"/>
                <w:szCs w:val="20"/>
              </w:rPr>
              <w:t>подноском</w:t>
            </w:r>
            <w:proofErr w:type="spellEnd"/>
            <w:r w:rsidRPr="00F52DC3">
              <w:rPr>
                <w:sz w:val="20"/>
                <w:szCs w:val="20"/>
              </w:rPr>
              <w:t xml:space="preserve"> _________</w:t>
            </w:r>
          </w:p>
        </w:tc>
        <w:tc>
          <w:tcPr>
            <w:tcW w:w="7796" w:type="dxa"/>
          </w:tcPr>
          <w:p w:rsidR="00791335" w:rsidRPr="00791335" w:rsidRDefault="00791335" w:rsidP="00791335">
            <w:pPr>
              <w:autoSpaceDE w:val="0"/>
              <w:autoSpaceDN w:val="0"/>
              <w:contextualSpacing/>
              <w:rPr>
                <w:rFonts w:eastAsia="Calibri"/>
                <w:i/>
                <w:sz w:val="20"/>
                <w:szCs w:val="20"/>
                <w:u w:val="single"/>
                <w:lang w:eastAsia="en-US"/>
              </w:rPr>
            </w:pPr>
            <w:r w:rsidRPr="00791335">
              <w:rPr>
                <w:rFonts w:eastAsia="Calibri"/>
                <w:i/>
                <w:sz w:val="20"/>
                <w:szCs w:val="20"/>
                <w:u w:val="single"/>
                <w:lang w:eastAsia="en-US"/>
              </w:rPr>
              <w:t>Функциональные характеристики товара:</w:t>
            </w:r>
          </w:p>
          <w:p w:rsidR="00791335" w:rsidRPr="00791335" w:rsidRDefault="00791335" w:rsidP="00791335">
            <w:pPr>
              <w:autoSpaceDE w:val="0"/>
              <w:autoSpaceDN w:val="0"/>
              <w:contextualSpacing/>
              <w:rPr>
                <w:rFonts w:eastAsia="Calibri"/>
                <w:sz w:val="20"/>
                <w:szCs w:val="20"/>
                <w:lang w:eastAsia="en-US"/>
              </w:rPr>
            </w:pPr>
            <w:r w:rsidRPr="00791335">
              <w:rPr>
                <w:rFonts w:eastAsia="Calibri"/>
                <w:sz w:val="20"/>
                <w:szCs w:val="20"/>
                <w:lang w:eastAsia="en-US"/>
              </w:rPr>
              <w:t>Ботинки предназначены для защиты</w:t>
            </w:r>
            <w:r w:rsidRPr="00791335">
              <w:rPr>
                <w:rFonts w:ascii="Calibri" w:eastAsia="Calibri" w:hAnsi="Calibri"/>
                <w:sz w:val="20"/>
                <w:szCs w:val="20"/>
                <w:lang w:eastAsia="en-US"/>
              </w:rPr>
              <w:t xml:space="preserve"> </w:t>
            </w:r>
            <w:r w:rsidRPr="00791335">
              <w:rPr>
                <w:rFonts w:eastAsia="Calibri"/>
                <w:sz w:val="20"/>
                <w:szCs w:val="20"/>
                <w:lang w:eastAsia="en-US"/>
              </w:rPr>
              <w:t>ног работников предприятия от общих производственных загрязнений, механических воздействий,</w:t>
            </w:r>
            <w:r w:rsidRPr="00791335">
              <w:rPr>
                <w:rFonts w:ascii="Calibri" w:eastAsia="Calibri" w:hAnsi="Calibri"/>
                <w:sz w:val="20"/>
                <w:szCs w:val="20"/>
                <w:lang w:eastAsia="en-US"/>
              </w:rPr>
              <w:t xml:space="preserve"> </w:t>
            </w:r>
            <w:r w:rsidRPr="00791335">
              <w:rPr>
                <w:rFonts w:eastAsia="Calibri"/>
                <w:sz w:val="20"/>
                <w:szCs w:val="20"/>
                <w:lang w:eastAsia="en-US"/>
              </w:rPr>
              <w:t>от нефтепродуктов, щелочей.</w:t>
            </w:r>
          </w:p>
          <w:p w:rsidR="00791335" w:rsidRPr="00791335" w:rsidRDefault="00791335" w:rsidP="00791335">
            <w:pPr>
              <w:autoSpaceDE w:val="0"/>
              <w:autoSpaceDN w:val="0"/>
              <w:contextualSpacing/>
              <w:rPr>
                <w:rFonts w:eastAsia="Calibri"/>
                <w:i/>
                <w:sz w:val="20"/>
                <w:szCs w:val="20"/>
                <w:u w:val="single"/>
              </w:rPr>
            </w:pPr>
            <w:r w:rsidRPr="00791335">
              <w:rPr>
                <w:rFonts w:eastAsia="Calibri"/>
                <w:i/>
                <w:sz w:val="20"/>
                <w:szCs w:val="20"/>
                <w:u w:val="single"/>
              </w:rPr>
              <w:t>Технические и иные характеристики Товара:</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 xml:space="preserve">Товар должен соответствовать: </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ТР ТС 019/2011 "Технический регламент Таможенного союза. О безопасности средств индивидуальной защиты",</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ГОСТ 28507-99 «Обувь специальная кожаная для защиты от механических воздействий»,</w:t>
            </w:r>
          </w:p>
          <w:p w:rsidR="00791335" w:rsidRPr="00791335" w:rsidRDefault="00791335" w:rsidP="00791335">
            <w:pPr>
              <w:shd w:val="clear" w:color="auto" w:fill="FFFFFF"/>
              <w:ind w:left="33" w:right="619"/>
              <w:rPr>
                <w:rFonts w:eastAsia="Calibri"/>
                <w:sz w:val="20"/>
                <w:szCs w:val="20"/>
                <w:lang w:eastAsia="en-US"/>
              </w:rPr>
            </w:pPr>
            <w:r w:rsidRPr="00791335">
              <w:rPr>
                <w:rFonts w:eastAsia="Calibri"/>
                <w:sz w:val="20"/>
                <w:szCs w:val="20"/>
                <w:lang w:eastAsia="en-US"/>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791335" w:rsidRPr="009D065D" w:rsidRDefault="00791335" w:rsidP="00D10618">
            <w:pPr>
              <w:widowControl w:val="0"/>
              <w:autoSpaceDE w:val="0"/>
              <w:autoSpaceDN w:val="0"/>
              <w:adjustRightInd w:val="0"/>
              <w:rPr>
                <w:sz w:val="20"/>
                <w:szCs w:val="20"/>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4B0A42">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306E8F" w:rsidRPr="005D2ED9" w:rsidRDefault="00306E8F" w:rsidP="004B0A42">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4B0A42">
                  <w:pPr>
                    <w:framePr w:hSpace="180" w:wrap="around" w:vAnchor="text" w:hAnchor="text" w:x="40" w:y="1"/>
                    <w:tabs>
                      <w:tab w:val="left" w:pos="317"/>
                    </w:tabs>
                    <w:suppressOverlap/>
                    <w:jc w:val="center"/>
                    <w:rPr>
                      <w:b/>
                      <w:sz w:val="20"/>
                      <w:szCs w:val="20"/>
                    </w:rPr>
                  </w:pPr>
                  <w:r w:rsidRPr="00306E8F">
                    <w:rPr>
                      <w:b/>
                      <w:sz w:val="20"/>
                      <w:szCs w:val="20"/>
                    </w:rPr>
                    <w:t>Значения показателей</w:t>
                  </w: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F52DC3"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Материал деталей: союзка, </w:t>
                  </w:r>
                  <w:proofErr w:type="spellStart"/>
                  <w:r>
                    <w:rPr>
                      <w:rFonts w:ascii="Times New Roman" w:hAnsi="Times New Roman"/>
                    </w:rPr>
                    <w:t>задинка</w:t>
                  </w:r>
                  <w:proofErr w:type="spellEnd"/>
                  <w:r>
                    <w:rPr>
                      <w:rFonts w:ascii="Times New Roman" w:hAnsi="Times New Roman"/>
                    </w:rPr>
                    <w:t>, голенище</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F52DC3"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утеплителя</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Вкладная стелька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b/>
                      <w:sz w:val="20"/>
                      <w:szCs w:val="20"/>
                    </w:rPr>
                  </w:pPr>
                </w:p>
              </w:tc>
            </w:tr>
            <w:tr w:rsidR="00F52DC3"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F52DC3" w:rsidRDefault="00F52DC3"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стельки</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4B0A42">
                  <w:pPr>
                    <w:framePr w:hSpace="180" w:wrap="around" w:vAnchor="text" w:hAnchor="text" w:x="40" w:y="1"/>
                    <w:tabs>
                      <w:tab w:val="left" w:pos="317"/>
                    </w:tabs>
                    <w:suppressOverlap/>
                    <w:jc w:val="center"/>
                    <w:rPr>
                      <w:b/>
                      <w:sz w:val="20"/>
                      <w:szCs w:val="20"/>
                    </w:rPr>
                  </w:pPr>
                </w:p>
              </w:tc>
            </w:tr>
            <w:tr w:rsidR="00F52DC3" w:rsidRPr="00CB0271" w:rsidTr="00610DAE">
              <w:trPr>
                <w:trHeight w:val="113"/>
              </w:trPr>
              <w:tc>
                <w:tcPr>
                  <w:tcW w:w="4140" w:type="dxa"/>
                  <w:vMerge w:val="restart"/>
                  <w:tcBorders>
                    <w:top w:val="single" w:sz="4" w:space="0" w:color="auto"/>
                    <w:left w:val="single" w:sz="4" w:space="0" w:color="auto"/>
                    <w:right w:val="single" w:sz="4" w:space="0" w:color="auto"/>
                  </w:tcBorders>
                  <w:vAlign w:val="center"/>
                </w:tcPr>
                <w:p w:rsidR="00F52DC3" w:rsidRDefault="00F52DC3"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Защитный подносок</w:t>
                  </w: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4B0A42">
                  <w:pPr>
                    <w:framePr w:hSpace="180" w:wrap="around" w:vAnchor="text" w:hAnchor="text" w:x="40" w:y="1"/>
                    <w:tabs>
                      <w:tab w:val="left" w:pos="317"/>
                    </w:tabs>
                    <w:suppressOverlap/>
                    <w:jc w:val="center"/>
                    <w:rPr>
                      <w:sz w:val="20"/>
                      <w:szCs w:val="20"/>
                    </w:rPr>
                  </w:pPr>
                </w:p>
              </w:tc>
            </w:tr>
            <w:tr w:rsidR="00F52DC3" w:rsidRPr="00CB0271" w:rsidTr="00610DAE">
              <w:trPr>
                <w:trHeight w:val="112"/>
              </w:trPr>
              <w:tc>
                <w:tcPr>
                  <w:tcW w:w="4140" w:type="dxa"/>
                  <w:vMerge/>
                  <w:tcBorders>
                    <w:left w:val="single" w:sz="4" w:space="0" w:color="auto"/>
                    <w:bottom w:val="single" w:sz="4" w:space="0" w:color="auto"/>
                    <w:right w:val="single" w:sz="4" w:space="0" w:color="auto"/>
                  </w:tcBorders>
                  <w:vAlign w:val="center"/>
                </w:tcPr>
                <w:p w:rsidR="00F52DC3" w:rsidRDefault="00F52DC3" w:rsidP="004B0A42">
                  <w:pPr>
                    <w:pStyle w:val="ConsPlusNormal"/>
                    <w:framePr w:hSpace="180" w:wrap="around" w:vAnchor="text" w:hAnchor="text" w:x="40" w:y="1"/>
                    <w:ind w:firstLine="0"/>
                    <w:suppressOverlap/>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Ударная нагрузка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b/>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6E5E60">
              <w:tc>
                <w:tcPr>
                  <w:tcW w:w="4140" w:type="dxa"/>
                  <w:vMerge w:val="restart"/>
                  <w:tcBorders>
                    <w:top w:val="single" w:sz="4" w:space="0" w:color="auto"/>
                    <w:left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Подошва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6E5E60">
              <w:tc>
                <w:tcPr>
                  <w:tcW w:w="4140" w:type="dxa"/>
                  <w:vMerge/>
                  <w:tcBorders>
                    <w:left w:val="single" w:sz="4" w:space="0" w:color="auto"/>
                    <w:right w:val="single" w:sz="4" w:space="0" w:color="auto"/>
                  </w:tcBorders>
                  <w:vAlign w:val="center"/>
                </w:tcPr>
                <w:p w:rsidR="00791335" w:rsidRDefault="00791335" w:rsidP="004B0A42">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b/>
                      <w:sz w:val="20"/>
                      <w:szCs w:val="20"/>
                    </w:rPr>
                  </w:pPr>
                </w:p>
              </w:tc>
            </w:tr>
            <w:tr w:rsidR="00791335" w:rsidRPr="00CB0271" w:rsidTr="006E5E60">
              <w:tc>
                <w:tcPr>
                  <w:tcW w:w="4140" w:type="dxa"/>
                  <w:vMerge/>
                  <w:tcBorders>
                    <w:left w:val="single" w:sz="4" w:space="0" w:color="auto"/>
                    <w:right w:val="single" w:sz="4" w:space="0" w:color="auto"/>
                  </w:tcBorders>
                  <w:vAlign w:val="center"/>
                </w:tcPr>
                <w:p w:rsidR="00791335" w:rsidRDefault="00791335" w:rsidP="004B0A42">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b/>
                      <w:sz w:val="20"/>
                      <w:szCs w:val="20"/>
                    </w:rPr>
                  </w:pPr>
                </w:p>
              </w:tc>
            </w:tr>
            <w:tr w:rsidR="00F52DC3" w:rsidRPr="00CB0271" w:rsidTr="006E5E60">
              <w:tc>
                <w:tcPr>
                  <w:tcW w:w="4140" w:type="dxa"/>
                  <w:vMerge/>
                  <w:tcBorders>
                    <w:left w:val="single" w:sz="4" w:space="0" w:color="auto"/>
                    <w:right w:val="single" w:sz="4" w:space="0" w:color="auto"/>
                  </w:tcBorders>
                  <w:vAlign w:val="center"/>
                </w:tcPr>
                <w:p w:rsidR="00F52DC3" w:rsidRDefault="00F52DC3" w:rsidP="004B0A42">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F52DC3" w:rsidRPr="00CB0271" w:rsidRDefault="00F52DC3" w:rsidP="004B0A42">
                  <w:pPr>
                    <w:framePr w:hSpace="180" w:wrap="around" w:vAnchor="text" w:hAnchor="text" w:x="40" w:y="1"/>
                    <w:tabs>
                      <w:tab w:val="left" w:pos="317"/>
                    </w:tabs>
                    <w:suppressOverlap/>
                    <w:jc w:val="center"/>
                    <w:rPr>
                      <w:b/>
                      <w:sz w:val="20"/>
                      <w:szCs w:val="20"/>
                    </w:rPr>
                  </w:pPr>
                </w:p>
              </w:tc>
            </w:tr>
            <w:tr w:rsidR="00791335" w:rsidRPr="00CB0271" w:rsidTr="006E5E60">
              <w:tc>
                <w:tcPr>
                  <w:tcW w:w="4140" w:type="dxa"/>
                  <w:vMerge/>
                  <w:tcBorders>
                    <w:left w:val="single" w:sz="4" w:space="0" w:color="auto"/>
                    <w:bottom w:val="single" w:sz="4" w:space="0" w:color="auto"/>
                    <w:right w:val="single" w:sz="4" w:space="0" w:color="auto"/>
                  </w:tcBorders>
                  <w:vAlign w:val="center"/>
                </w:tcPr>
                <w:p w:rsidR="00791335" w:rsidRDefault="00791335" w:rsidP="004B0A42">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Температурный диапазон использования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F52DC3"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Климатический пояс</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Способ крепления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F52DC3" w:rsidP="004B0A42">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Высота сапога (от пола)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F52DC3" w:rsidP="004B0A42">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Полнота (подъем)</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Цвет </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Маркировка товара</w:t>
                  </w:r>
                  <w:r w:rsidR="004E10F0">
                    <w:rPr>
                      <w:rFonts w:ascii="Times New Roman" w:hAnsi="Times New Roman"/>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4B0A42">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4B0A42">
                  <w:pPr>
                    <w:framePr w:hSpace="180" w:wrap="around" w:vAnchor="text" w:hAnchor="text" w:x="40" w:y="1"/>
                    <w:tabs>
                      <w:tab w:val="left" w:pos="317"/>
                    </w:tabs>
                    <w:suppressOverlap/>
                    <w:jc w:val="center"/>
                    <w:rPr>
                      <w:sz w:val="20"/>
                      <w:szCs w:val="20"/>
                    </w:rPr>
                  </w:pPr>
                </w:p>
              </w:tc>
            </w:tr>
          </w:tbl>
          <w:p w:rsidR="00610DAE" w:rsidRDefault="00610DAE" w:rsidP="00667DF3">
            <w:pPr>
              <w:shd w:val="clear" w:color="auto" w:fill="FFFFFF"/>
              <w:spacing w:line="276" w:lineRule="auto"/>
              <w:rPr>
                <w:rFonts w:eastAsia="Calibri"/>
                <w:bCs/>
                <w:i/>
                <w:snapToGrid w:val="0"/>
                <w:sz w:val="20"/>
                <w:szCs w:val="20"/>
                <w:u w:val="single"/>
                <w:lang w:eastAsia="en-US"/>
              </w:rPr>
            </w:pPr>
          </w:p>
          <w:p w:rsidR="00791335" w:rsidRPr="00667DF3" w:rsidRDefault="00667DF3" w:rsidP="00667DF3">
            <w:pPr>
              <w:shd w:val="clear" w:color="auto" w:fill="FFFFFF"/>
              <w:spacing w:line="276" w:lineRule="auto"/>
              <w:rPr>
                <w:rFonts w:eastAsia="Calibri"/>
                <w:bCs/>
                <w:i/>
                <w:snapToGrid w:val="0"/>
                <w:sz w:val="20"/>
                <w:szCs w:val="20"/>
                <w:u w:val="single"/>
                <w:lang w:eastAsia="en-US"/>
              </w:rPr>
            </w:pPr>
            <w:r>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B53DCC" w:rsidTr="00B53DCC">
              <w:trPr>
                <w:trHeight w:val="331"/>
              </w:trPr>
              <w:tc>
                <w:tcPr>
                  <w:tcW w:w="1418" w:type="dxa"/>
                  <w:tcBorders>
                    <w:top w:val="single" w:sz="4" w:space="0" w:color="auto"/>
                    <w:left w:val="single" w:sz="4" w:space="0" w:color="auto"/>
                    <w:bottom w:val="single" w:sz="4" w:space="0" w:color="auto"/>
                    <w:right w:val="single" w:sz="4" w:space="0" w:color="auto"/>
                  </w:tcBorders>
                  <w:vAlign w:val="center"/>
                  <w:hideMark/>
                </w:tcPr>
                <w:p w:rsidR="00B53DCC" w:rsidRDefault="00B53DCC" w:rsidP="004B0A42">
                  <w:pPr>
                    <w:framePr w:hSpace="180" w:wrap="around" w:vAnchor="text" w:hAnchor="text" w:x="40" w:y="1"/>
                    <w:ind w:left="-160"/>
                    <w:suppressOverlap/>
                    <w:jc w:val="center"/>
                    <w:rPr>
                      <w:b/>
                      <w:sz w:val="20"/>
                      <w:szCs w:val="20"/>
                    </w:rPr>
                  </w:pPr>
                  <w:r>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3DCC" w:rsidRDefault="00B53DCC" w:rsidP="004B0A42">
                  <w:pPr>
                    <w:framePr w:hSpace="180" w:wrap="around" w:vAnchor="text" w:hAnchor="text" w:x="40" w:y="1"/>
                    <w:suppressOverlap/>
                    <w:jc w:val="center"/>
                    <w:rPr>
                      <w:b/>
                      <w:sz w:val="20"/>
                      <w:szCs w:val="20"/>
                    </w:rPr>
                  </w:pPr>
                  <w:r>
                    <w:rPr>
                      <w:b/>
                      <w:sz w:val="20"/>
                      <w:szCs w:val="20"/>
                    </w:rPr>
                    <w:t xml:space="preserve">Кол-во, </w:t>
                  </w:r>
                </w:p>
                <w:p w:rsidR="00B53DCC" w:rsidRDefault="00B53DCC" w:rsidP="004B0A42">
                  <w:pPr>
                    <w:framePr w:hSpace="180" w:wrap="around" w:vAnchor="text" w:hAnchor="text" w:x="40" w:y="1"/>
                    <w:suppressOverlap/>
                    <w:jc w:val="center"/>
                    <w:rPr>
                      <w:b/>
                      <w:sz w:val="20"/>
                      <w:szCs w:val="20"/>
                    </w:rPr>
                  </w:pPr>
                  <w:r>
                    <w:rPr>
                      <w:b/>
                      <w:sz w:val="20"/>
                      <w:szCs w:val="20"/>
                    </w:rPr>
                    <w:t>пар</w:t>
                  </w:r>
                </w:p>
              </w:tc>
            </w:tr>
            <w:tr w:rsidR="00B53DCC" w:rsidTr="00B53DCC">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B53DCC" w:rsidRDefault="00B53DCC" w:rsidP="004B0A42">
                  <w:pPr>
                    <w:framePr w:hSpace="180" w:wrap="around" w:vAnchor="text" w:hAnchor="text" w:x="40" w:y="1"/>
                    <w:contextualSpacing/>
                    <w:suppressOverlap/>
                    <w:jc w:val="center"/>
                    <w:rPr>
                      <w:bCs/>
                      <w:snapToGrid w:val="0"/>
                      <w:sz w:val="20"/>
                      <w:szCs w:val="20"/>
                    </w:rPr>
                  </w:pPr>
                  <w:r>
                    <w:rPr>
                      <w:bCs/>
                      <w:snapToGrid w:val="0"/>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3DCC" w:rsidRDefault="00F52DC3" w:rsidP="004B0A42">
                  <w:pPr>
                    <w:framePr w:hSpace="180" w:wrap="around" w:vAnchor="text" w:hAnchor="text" w:x="40" w:y="1"/>
                    <w:contextualSpacing/>
                    <w:suppressOverlap/>
                    <w:jc w:val="center"/>
                    <w:rPr>
                      <w:bCs/>
                      <w:snapToGrid w:val="0"/>
                      <w:sz w:val="20"/>
                      <w:szCs w:val="20"/>
                    </w:rPr>
                  </w:pPr>
                  <w:r>
                    <w:rPr>
                      <w:bCs/>
                      <w:snapToGrid w:val="0"/>
                      <w:sz w:val="20"/>
                      <w:szCs w:val="20"/>
                    </w:rPr>
                    <w:t>1</w:t>
                  </w:r>
                </w:p>
              </w:tc>
            </w:tr>
            <w:tr w:rsidR="00B53DCC" w:rsidTr="00B53DCC">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B53DCC" w:rsidRDefault="00B53DCC" w:rsidP="004B0A42">
                  <w:pPr>
                    <w:framePr w:hSpace="180" w:wrap="around" w:vAnchor="text" w:hAnchor="text" w:x="40" w:y="1"/>
                    <w:contextualSpacing/>
                    <w:suppressOverlap/>
                    <w:jc w:val="center"/>
                    <w:rPr>
                      <w:bCs/>
                      <w:snapToGrid w:val="0"/>
                      <w:sz w:val="20"/>
                      <w:szCs w:val="20"/>
                    </w:rPr>
                  </w:pPr>
                  <w:r>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3DCC" w:rsidRDefault="00F52DC3" w:rsidP="004B0A42">
                  <w:pPr>
                    <w:framePr w:hSpace="180" w:wrap="around" w:vAnchor="text" w:hAnchor="text" w:x="40" w:y="1"/>
                    <w:contextualSpacing/>
                    <w:suppressOverlap/>
                    <w:jc w:val="center"/>
                    <w:rPr>
                      <w:bCs/>
                      <w:snapToGrid w:val="0"/>
                      <w:sz w:val="20"/>
                      <w:szCs w:val="20"/>
                    </w:rPr>
                  </w:pPr>
                  <w:r>
                    <w:rPr>
                      <w:bCs/>
                      <w:snapToGrid w:val="0"/>
                      <w:sz w:val="20"/>
                      <w:szCs w:val="20"/>
                    </w:rPr>
                    <w:t>1</w:t>
                  </w:r>
                </w:p>
              </w:tc>
            </w:tr>
            <w:tr w:rsidR="00B53DCC" w:rsidTr="00B53DCC">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B53DCC" w:rsidRDefault="00B53DCC" w:rsidP="004B0A42">
                  <w:pPr>
                    <w:framePr w:hSpace="180" w:wrap="around" w:vAnchor="text" w:hAnchor="text" w:x="40" w:y="1"/>
                    <w:contextualSpacing/>
                    <w:suppressOverlap/>
                    <w:jc w:val="center"/>
                    <w:rPr>
                      <w:bCs/>
                      <w:snapToGrid w:val="0"/>
                      <w:sz w:val="20"/>
                      <w:szCs w:val="20"/>
                    </w:rPr>
                  </w:pPr>
                  <w:r>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3DCC" w:rsidRDefault="00F52DC3" w:rsidP="004B0A42">
                  <w:pPr>
                    <w:framePr w:hSpace="180" w:wrap="around" w:vAnchor="text" w:hAnchor="text" w:x="40" w:y="1"/>
                    <w:suppressOverlap/>
                    <w:jc w:val="center"/>
                    <w:rPr>
                      <w:b/>
                      <w:sz w:val="20"/>
                      <w:szCs w:val="20"/>
                    </w:rPr>
                  </w:pPr>
                  <w:r>
                    <w:rPr>
                      <w:b/>
                      <w:sz w:val="20"/>
                      <w:szCs w:val="20"/>
                    </w:rPr>
                    <w:t>2</w:t>
                  </w:r>
                </w:p>
              </w:tc>
            </w:tr>
          </w:tbl>
          <w:p w:rsidR="00D10618" w:rsidRPr="00CB0271" w:rsidRDefault="00D10618" w:rsidP="00D10618">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C97DC6" w:rsidTr="00CE2193">
        <w:trPr>
          <w:trHeight w:val="4701"/>
        </w:trPr>
        <w:tc>
          <w:tcPr>
            <w:tcW w:w="5103" w:type="dxa"/>
          </w:tcPr>
          <w:p w:rsidR="00D10618" w:rsidRPr="00C97DC6" w:rsidRDefault="00D10618" w:rsidP="001E04AC">
            <w:pPr>
              <w:jc w:val="center"/>
              <w:rPr>
                <w:b/>
                <w:sz w:val="22"/>
                <w:szCs w:val="22"/>
              </w:rPr>
            </w:pPr>
            <w:r w:rsidRPr="00C97DC6">
              <w:rPr>
                <w:b/>
                <w:sz w:val="22"/>
                <w:szCs w:val="22"/>
              </w:rPr>
              <w:t>Покупатель</w:t>
            </w:r>
          </w:p>
          <w:p w:rsidR="00D10618" w:rsidRPr="00C97DC6" w:rsidRDefault="00D10618" w:rsidP="001E04AC">
            <w:pPr>
              <w:jc w:val="center"/>
              <w:rPr>
                <w:b/>
                <w:sz w:val="22"/>
                <w:szCs w:val="22"/>
              </w:rPr>
            </w:pPr>
          </w:p>
          <w:p w:rsidR="00D10618" w:rsidRPr="00C97DC6" w:rsidRDefault="00D10618" w:rsidP="00D10618">
            <w:pPr>
              <w:rPr>
                <w:sz w:val="22"/>
                <w:szCs w:val="22"/>
              </w:rPr>
            </w:pPr>
            <w:r w:rsidRPr="00C97DC6">
              <w:rPr>
                <w:sz w:val="22"/>
                <w:szCs w:val="22"/>
              </w:rPr>
              <w:t>МУП «</w:t>
            </w:r>
            <w:proofErr w:type="spellStart"/>
            <w:r w:rsidRPr="00C97DC6">
              <w:rPr>
                <w:sz w:val="22"/>
                <w:szCs w:val="22"/>
              </w:rPr>
              <w:t>Горэлектросеть</w:t>
            </w:r>
            <w:proofErr w:type="spellEnd"/>
            <w:r w:rsidRPr="00C97DC6">
              <w:rPr>
                <w:sz w:val="22"/>
                <w:szCs w:val="22"/>
              </w:rPr>
              <w:t>»</w:t>
            </w:r>
          </w:p>
          <w:p w:rsidR="00D10618" w:rsidRPr="00C97DC6" w:rsidRDefault="00D10618" w:rsidP="00D10618">
            <w:pPr>
              <w:rPr>
                <w:sz w:val="22"/>
                <w:szCs w:val="22"/>
              </w:rPr>
            </w:pPr>
            <w:r w:rsidRPr="00C97DC6">
              <w:rPr>
                <w:sz w:val="22"/>
                <w:szCs w:val="22"/>
              </w:rPr>
              <w:t>602256, Владимирская область, г. Муром,</w:t>
            </w:r>
          </w:p>
          <w:p w:rsidR="00D10618" w:rsidRPr="00C97DC6" w:rsidRDefault="00D10618" w:rsidP="00D10618">
            <w:pPr>
              <w:rPr>
                <w:sz w:val="22"/>
                <w:szCs w:val="22"/>
              </w:rPr>
            </w:pPr>
            <w:r w:rsidRPr="00C97DC6">
              <w:rPr>
                <w:sz w:val="22"/>
                <w:szCs w:val="22"/>
              </w:rPr>
              <w:t>ул. Владимирская, д. 8А</w:t>
            </w:r>
          </w:p>
          <w:p w:rsidR="00D10618" w:rsidRPr="00C97DC6" w:rsidRDefault="00D10618" w:rsidP="00D10618">
            <w:pPr>
              <w:rPr>
                <w:sz w:val="22"/>
                <w:szCs w:val="22"/>
              </w:rPr>
            </w:pPr>
            <w:r w:rsidRPr="00C97DC6">
              <w:rPr>
                <w:sz w:val="22"/>
                <w:szCs w:val="22"/>
              </w:rPr>
              <w:t>тел./факс 8(49234)3-31-42</w:t>
            </w:r>
          </w:p>
          <w:p w:rsidR="00D10618" w:rsidRPr="00C97DC6" w:rsidRDefault="00D10618" w:rsidP="00D10618">
            <w:pPr>
              <w:rPr>
                <w:sz w:val="22"/>
                <w:szCs w:val="22"/>
                <w:lang w:val="en-US"/>
              </w:rPr>
            </w:pPr>
            <w:r w:rsidRPr="00C97DC6">
              <w:rPr>
                <w:sz w:val="22"/>
                <w:szCs w:val="22"/>
                <w:lang w:val="en-US"/>
              </w:rPr>
              <w:t xml:space="preserve">e-mail </w:t>
            </w:r>
            <w:hyperlink r:id="rId30" w:history="1">
              <w:r w:rsidRPr="00C97DC6">
                <w:rPr>
                  <w:rStyle w:val="a4"/>
                  <w:sz w:val="22"/>
                  <w:szCs w:val="22"/>
                  <w:lang w:val="en-US"/>
                </w:rPr>
                <w:t>mail@muromges.ru</w:t>
              </w:r>
            </w:hyperlink>
            <w:r w:rsidRPr="00C97DC6">
              <w:rPr>
                <w:sz w:val="22"/>
                <w:szCs w:val="22"/>
                <w:lang w:val="en-US"/>
              </w:rPr>
              <w:t xml:space="preserve"> </w:t>
            </w:r>
          </w:p>
          <w:p w:rsidR="00D10618" w:rsidRPr="00C97DC6" w:rsidRDefault="00D10618" w:rsidP="00D10618">
            <w:pPr>
              <w:rPr>
                <w:sz w:val="22"/>
                <w:szCs w:val="22"/>
                <w:lang w:val="en-US"/>
              </w:rPr>
            </w:pPr>
            <w:r w:rsidRPr="00C97DC6">
              <w:rPr>
                <w:sz w:val="22"/>
                <w:szCs w:val="22"/>
              </w:rPr>
              <w:t>ОГРН</w:t>
            </w:r>
            <w:r w:rsidRPr="00C97DC6">
              <w:rPr>
                <w:sz w:val="22"/>
                <w:szCs w:val="22"/>
                <w:lang w:val="en-US"/>
              </w:rPr>
              <w:t xml:space="preserve"> 1023302157548</w:t>
            </w:r>
          </w:p>
          <w:p w:rsidR="00D10618" w:rsidRPr="00C97DC6" w:rsidRDefault="00D10618" w:rsidP="00D10618">
            <w:pPr>
              <w:rPr>
                <w:sz w:val="22"/>
                <w:szCs w:val="22"/>
              </w:rPr>
            </w:pPr>
            <w:r w:rsidRPr="00C97DC6">
              <w:rPr>
                <w:sz w:val="22"/>
                <w:szCs w:val="22"/>
              </w:rPr>
              <w:t>ИНН/КПП 3307002148/333401001</w:t>
            </w:r>
          </w:p>
          <w:p w:rsidR="00667DF3" w:rsidRPr="00667DF3" w:rsidRDefault="00667DF3" w:rsidP="00667DF3">
            <w:pPr>
              <w:rPr>
                <w:sz w:val="22"/>
                <w:szCs w:val="22"/>
              </w:rPr>
            </w:pPr>
            <w:r w:rsidRPr="00667DF3">
              <w:rPr>
                <w:sz w:val="22"/>
                <w:szCs w:val="22"/>
              </w:rPr>
              <w:t>р/с 40702810802000136104</w:t>
            </w:r>
          </w:p>
          <w:p w:rsidR="00667DF3" w:rsidRPr="00667DF3" w:rsidRDefault="00667DF3" w:rsidP="00667DF3">
            <w:pPr>
              <w:rPr>
                <w:sz w:val="22"/>
                <w:szCs w:val="22"/>
              </w:rPr>
            </w:pPr>
            <w:r w:rsidRPr="00667DF3">
              <w:rPr>
                <w:sz w:val="22"/>
                <w:szCs w:val="22"/>
              </w:rPr>
              <w:t>в Ярославском филиал ПАО Промсвязьбанк</w:t>
            </w:r>
          </w:p>
          <w:p w:rsidR="00667DF3" w:rsidRPr="00667DF3" w:rsidRDefault="00667DF3" w:rsidP="00667DF3">
            <w:pPr>
              <w:rPr>
                <w:sz w:val="22"/>
                <w:szCs w:val="22"/>
              </w:rPr>
            </w:pPr>
            <w:r w:rsidRPr="00667DF3">
              <w:rPr>
                <w:sz w:val="22"/>
                <w:szCs w:val="22"/>
              </w:rPr>
              <w:t>г. Ярославль</w:t>
            </w:r>
          </w:p>
          <w:p w:rsidR="00667DF3" w:rsidRPr="00667DF3" w:rsidRDefault="00667DF3" w:rsidP="00667DF3">
            <w:pPr>
              <w:rPr>
                <w:sz w:val="22"/>
                <w:szCs w:val="22"/>
              </w:rPr>
            </w:pPr>
            <w:r w:rsidRPr="00667DF3">
              <w:rPr>
                <w:sz w:val="22"/>
                <w:szCs w:val="22"/>
              </w:rPr>
              <w:t>к/с 30101810300000000760</w:t>
            </w:r>
          </w:p>
          <w:p w:rsidR="00D10618" w:rsidRPr="00667DF3" w:rsidRDefault="00667DF3" w:rsidP="000C2C97">
            <w:pPr>
              <w:rPr>
                <w:sz w:val="22"/>
                <w:szCs w:val="22"/>
              </w:rPr>
            </w:pPr>
            <w:r w:rsidRPr="00667DF3">
              <w:rPr>
                <w:sz w:val="22"/>
                <w:szCs w:val="22"/>
              </w:rPr>
              <w:t>БИК 047888760</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Директор МУП «</w:t>
            </w:r>
            <w:proofErr w:type="spellStart"/>
            <w:r w:rsidRPr="00C97DC6">
              <w:rPr>
                <w:sz w:val="22"/>
                <w:szCs w:val="22"/>
              </w:rPr>
              <w:t>Горэлектросеть</w:t>
            </w:r>
            <w:proofErr w:type="spellEnd"/>
            <w:r w:rsidRPr="00C97DC6">
              <w:rPr>
                <w:sz w:val="22"/>
                <w:szCs w:val="22"/>
              </w:rPr>
              <w:t>»</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 xml:space="preserve">____________________ А.Ю. </w:t>
            </w:r>
            <w:proofErr w:type="spellStart"/>
            <w:r w:rsidRPr="00C97DC6">
              <w:rPr>
                <w:sz w:val="22"/>
                <w:szCs w:val="22"/>
              </w:rPr>
              <w:t>Александрук</w:t>
            </w:r>
            <w:proofErr w:type="spellEnd"/>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c>
          <w:tcPr>
            <w:tcW w:w="5103" w:type="dxa"/>
          </w:tcPr>
          <w:p w:rsidR="00D10618" w:rsidRPr="00C97DC6" w:rsidRDefault="00D10618" w:rsidP="001E04AC">
            <w:pPr>
              <w:jc w:val="center"/>
              <w:rPr>
                <w:b/>
                <w:sz w:val="22"/>
                <w:szCs w:val="22"/>
              </w:rPr>
            </w:pPr>
            <w:r w:rsidRPr="00C97DC6">
              <w:rPr>
                <w:b/>
                <w:sz w:val="22"/>
                <w:szCs w:val="22"/>
              </w:rPr>
              <w:t>Поставщик</w:t>
            </w:r>
          </w:p>
          <w:p w:rsidR="00D10618" w:rsidRPr="00C97DC6" w:rsidRDefault="00D10618" w:rsidP="001E04AC">
            <w:pPr>
              <w:jc w:val="center"/>
              <w:rPr>
                <w:sz w:val="22"/>
                <w:szCs w:val="22"/>
              </w:rPr>
            </w:pPr>
          </w:p>
          <w:p w:rsidR="00D10618" w:rsidRPr="00C97DC6" w:rsidRDefault="00D10618" w:rsidP="00D10618">
            <w:pPr>
              <w:rPr>
                <w:bCs/>
                <w:sz w:val="22"/>
                <w:szCs w:val="22"/>
              </w:rPr>
            </w:pPr>
            <w:r w:rsidRPr="00C97DC6">
              <w:rPr>
                <w:b/>
                <w:bCs/>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тел. ______________________________</w:t>
            </w:r>
          </w:p>
          <w:p w:rsidR="00D10618" w:rsidRPr="00C97DC6" w:rsidRDefault="00D10618" w:rsidP="00D10618">
            <w:pPr>
              <w:rPr>
                <w:sz w:val="22"/>
                <w:szCs w:val="22"/>
              </w:rPr>
            </w:pPr>
            <w:r w:rsidRPr="00C97DC6">
              <w:rPr>
                <w:sz w:val="22"/>
                <w:szCs w:val="22"/>
              </w:rPr>
              <w:t>е-</w:t>
            </w:r>
            <w:r w:rsidRPr="00C97DC6">
              <w:rPr>
                <w:sz w:val="22"/>
                <w:szCs w:val="22"/>
                <w:lang w:val="en-US"/>
              </w:rPr>
              <w:t>mail</w:t>
            </w:r>
            <w:r w:rsidRPr="00C97DC6">
              <w:rPr>
                <w:sz w:val="22"/>
                <w:szCs w:val="22"/>
              </w:rPr>
              <w:t xml:space="preserve"> ____________________________</w:t>
            </w:r>
          </w:p>
          <w:p w:rsidR="00D10618" w:rsidRPr="00C97DC6" w:rsidRDefault="00D10618" w:rsidP="00D10618">
            <w:pPr>
              <w:rPr>
                <w:sz w:val="22"/>
                <w:szCs w:val="22"/>
              </w:rPr>
            </w:pPr>
            <w:r w:rsidRPr="00C97DC6">
              <w:rPr>
                <w:sz w:val="22"/>
                <w:szCs w:val="22"/>
              </w:rPr>
              <w:t>ОГРН ____________________________</w:t>
            </w:r>
          </w:p>
          <w:p w:rsidR="00D10618" w:rsidRPr="00C97DC6" w:rsidRDefault="00D10618" w:rsidP="00D10618">
            <w:pPr>
              <w:rPr>
                <w:sz w:val="22"/>
                <w:szCs w:val="22"/>
              </w:rPr>
            </w:pPr>
            <w:r w:rsidRPr="00C97DC6">
              <w:rPr>
                <w:sz w:val="22"/>
                <w:szCs w:val="22"/>
              </w:rPr>
              <w:t>ИНН/КПП ______________/__________</w:t>
            </w:r>
          </w:p>
          <w:p w:rsidR="00D10618" w:rsidRPr="00C97DC6" w:rsidRDefault="00D10618" w:rsidP="00D10618">
            <w:pPr>
              <w:rPr>
                <w:sz w:val="22"/>
                <w:szCs w:val="22"/>
              </w:rPr>
            </w:pPr>
            <w:r w:rsidRPr="00C97DC6">
              <w:rPr>
                <w:sz w:val="22"/>
                <w:szCs w:val="22"/>
              </w:rPr>
              <w:t>р/с 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к/с _______________________________</w:t>
            </w:r>
          </w:p>
          <w:p w:rsidR="00D10618" w:rsidRPr="00C97DC6" w:rsidRDefault="00D10618" w:rsidP="00D10618">
            <w:pPr>
              <w:rPr>
                <w:sz w:val="22"/>
                <w:szCs w:val="22"/>
              </w:rPr>
            </w:pPr>
            <w:r w:rsidRPr="00C97DC6">
              <w:rPr>
                <w:sz w:val="22"/>
                <w:szCs w:val="22"/>
              </w:rPr>
              <w:t>БИК 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 _______________</w:t>
            </w:r>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AE" w:rsidRDefault="00610DAE" w:rsidP="0079498F">
      <w:r>
        <w:separator/>
      </w:r>
    </w:p>
  </w:endnote>
  <w:endnote w:type="continuationSeparator" w:id="0">
    <w:p w:rsidR="00610DAE" w:rsidRDefault="00610DAE"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610DAE" w:rsidRDefault="00610DAE">
        <w:pPr>
          <w:pStyle w:val="a9"/>
          <w:jc w:val="right"/>
        </w:pPr>
        <w:r>
          <w:fldChar w:fldCharType="begin"/>
        </w:r>
        <w:r>
          <w:instrText>PAGE   \* MERGEFORMAT</w:instrText>
        </w:r>
        <w:r>
          <w:fldChar w:fldCharType="separate"/>
        </w:r>
        <w:r w:rsidR="00810B73">
          <w:rPr>
            <w:noProof/>
          </w:rPr>
          <w:t>39</w:t>
        </w:r>
        <w:r>
          <w:fldChar w:fldCharType="end"/>
        </w:r>
      </w:p>
    </w:sdtContent>
  </w:sdt>
  <w:p w:rsidR="00610DAE" w:rsidRDefault="00610D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AE" w:rsidRDefault="00610DAE" w:rsidP="0079498F">
      <w:r>
        <w:separator/>
      </w:r>
    </w:p>
  </w:footnote>
  <w:footnote w:type="continuationSeparator" w:id="0">
    <w:p w:rsidR="00610DAE" w:rsidRDefault="00610DAE" w:rsidP="0079498F">
      <w:r>
        <w:continuationSeparator/>
      </w:r>
    </w:p>
  </w:footnote>
  <w:footnote w:id="1">
    <w:p w:rsidR="00610DAE" w:rsidRDefault="00610DAE"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AE" w:rsidRDefault="00610DAE"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AE" w:rsidRDefault="00610DAE">
    <w:pPr>
      <w:pStyle w:val="a7"/>
      <w:jc w:val="center"/>
    </w:pPr>
  </w:p>
  <w:p w:rsidR="00610DAE" w:rsidRDefault="00610D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4F512BF0"/>
    <w:multiLevelType w:val="hybridMultilevel"/>
    <w:tmpl w:val="98463118"/>
    <w:lvl w:ilvl="0" w:tplc="F37225C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6"/>
  </w:num>
  <w:num w:numId="3">
    <w:abstractNumId w:val="27"/>
  </w:num>
  <w:num w:numId="4">
    <w:abstractNumId w:val="26"/>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3"/>
  </w:num>
  <w:num w:numId="8">
    <w:abstractNumId w:val="12"/>
  </w:num>
  <w:num w:numId="9">
    <w:abstractNumId w:val="18"/>
  </w:num>
  <w:num w:numId="10">
    <w:abstractNumId w:val="0"/>
  </w:num>
  <w:num w:numId="11">
    <w:abstractNumId w:val="40"/>
  </w:num>
  <w:num w:numId="12">
    <w:abstractNumId w:val="35"/>
  </w:num>
  <w:num w:numId="13">
    <w:abstractNumId w:val="5"/>
  </w:num>
  <w:num w:numId="14">
    <w:abstractNumId w:val="39"/>
  </w:num>
  <w:num w:numId="15">
    <w:abstractNumId w:val="11"/>
  </w:num>
  <w:num w:numId="16">
    <w:abstractNumId w:val="6"/>
  </w:num>
  <w:num w:numId="17">
    <w:abstractNumId w:val="10"/>
  </w:num>
  <w:num w:numId="18">
    <w:abstractNumId w:val="4"/>
  </w:num>
  <w:num w:numId="19">
    <w:abstractNumId w:val="17"/>
  </w:num>
  <w:num w:numId="20">
    <w:abstractNumId w:val="28"/>
  </w:num>
  <w:num w:numId="21">
    <w:abstractNumId w:val="34"/>
  </w:num>
  <w:num w:numId="22">
    <w:abstractNumId w:val="13"/>
  </w:num>
  <w:num w:numId="23">
    <w:abstractNumId w:val="24"/>
  </w:num>
  <w:num w:numId="24">
    <w:abstractNumId w:val="3"/>
  </w:num>
  <w:num w:numId="25">
    <w:abstractNumId w:val="7"/>
  </w:num>
  <w:num w:numId="26">
    <w:abstractNumId w:val="20"/>
  </w:num>
  <w:num w:numId="27">
    <w:abstractNumId w:val="38"/>
  </w:num>
  <w:num w:numId="28">
    <w:abstractNumId w:val="1"/>
  </w:num>
  <w:num w:numId="29">
    <w:abstractNumId w:val="29"/>
  </w:num>
  <w:num w:numId="30">
    <w:abstractNumId w:val="30"/>
  </w:num>
  <w:num w:numId="31">
    <w:abstractNumId w:val="15"/>
  </w:num>
  <w:num w:numId="32">
    <w:abstractNumId w:val="22"/>
  </w:num>
  <w:num w:numId="33">
    <w:abstractNumId w:val="19"/>
  </w:num>
  <w:num w:numId="34">
    <w:abstractNumId w:val="37"/>
  </w:num>
  <w:num w:numId="35">
    <w:abstractNumId w:val="25"/>
  </w:num>
  <w:num w:numId="36">
    <w:abstractNumId w:val="32"/>
  </w:num>
  <w:num w:numId="37">
    <w:abstractNumId w:val="8"/>
  </w:num>
  <w:num w:numId="38">
    <w:abstractNumId w:val="16"/>
  </w:num>
  <w:num w:numId="39">
    <w:abstractNumId w:val="33"/>
  </w:num>
  <w:num w:numId="40">
    <w:abstractNumId w:val="9"/>
  </w:num>
  <w:num w:numId="41">
    <w:abstractNumId w:val="3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62268"/>
    <w:rsid w:val="0007285D"/>
    <w:rsid w:val="000739BE"/>
    <w:rsid w:val="00093761"/>
    <w:rsid w:val="000A6B8F"/>
    <w:rsid w:val="000B1289"/>
    <w:rsid w:val="000C2C97"/>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1119C"/>
    <w:rsid w:val="002434E3"/>
    <w:rsid w:val="00251123"/>
    <w:rsid w:val="00262206"/>
    <w:rsid w:val="002755A5"/>
    <w:rsid w:val="002841DD"/>
    <w:rsid w:val="00290DCC"/>
    <w:rsid w:val="00291B1C"/>
    <w:rsid w:val="002964A6"/>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0A42"/>
    <w:rsid w:val="004B3058"/>
    <w:rsid w:val="004D2981"/>
    <w:rsid w:val="004E10F0"/>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0DAE"/>
    <w:rsid w:val="006171AB"/>
    <w:rsid w:val="00647597"/>
    <w:rsid w:val="00655A8A"/>
    <w:rsid w:val="00661E82"/>
    <w:rsid w:val="00667DF3"/>
    <w:rsid w:val="006962C8"/>
    <w:rsid w:val="006A05B4"/>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D31E0"/>
    <w:rsid w:val="007E7DEA"/>
    <w:rsid w:val="008018B4"/>
    <w:rsid w:val="008055C8"/>
    <w:rsid w:val="00810B73"/>
    <w:rsid w:val="00821389"/>
    <w:rsid w:val="00831CF0"/>
    <w:rsid w:val="0083201F"/>
    <w:rsid w:val="00844052"/>
    <w:rsid w:val="008452A1"/>
    <w:rsid w:val="00845D1E"/>
    <w:rsid w:val="00850057"/>
    <w:rsid w:val="0085028B"/>
    <w:rsid w:val="00855980"/>
    <w:rsid w:val="00861727"/>
    <w:rsid w:val="008617F0"/>
    <w:rsid w:val="00875A3F"/>
    <w:rsid w:val="008936AE"/>
    <w:rsid w:val="008B0697"/>
    <w:rsid w:val="008B3B95"/>
    <w:rsid w:val="008B7026"/>
    <w:rsid w:val="008C15F0"/>
    <w:rsid w:val="008C543F"/>
    <w:rsid w:val="008D3F0E"/>
    <w:rsid w:val="008E5724"/>
    <w:rsid w:val="008F35F3"/>
    <w:rsid w:val="008F7A19"/>
    <w:rsid w:val="00901FB5"/>
    <w:rsid w:val="0090687C"/>
    <w:rsid w:val="0091503C"/>
    <w:rsid w:val="009409A8"/>
    <w:rsid w:val="009617DA"/>
    <w:rsid w:val="00970917"/>
    <w:rsid w:val="00971E7C"/>
    <w:rsid w:val="00977BB3"/>
    <w:rsid w:val="00993C3E"/>
    <w:rsid w:val="009A28E0"/>
    <w:rsid w:val="009C4851"/>
    <w:rsid w:val="009E24EF"/>
    <w:rsid w:val="009E7D2D"/>
    <w:rsid w:val="009F059C"/>
    <w:rsid w:val="00A00877"/>
    <w:rsid w:val="00A00A59"/>
    <w:rsid w:val="00A115CB"/>
    <w:rsid w:val="00A40EF8"/>
    <w:rsid w:val="00A63BCC"/>
    <w:rsid w:val="00A70493"/>
    <w:rsid w:val="00A80A6C"/>
    <w:rsid w:val="00A84AE9"/>
    <w:rsid w:val="00AA4134"/>
    <w:rsid w:val="00AB06A0"/>
    <w:rsid w:val="00AD0569"/>
    <w:rsid w:val="00B052ED"/>
    <w:rsid w:val="00B26AE8"/>
    <w:rsid w:val="00B34A92"/>
    <w:rsid w:val="00B403A6"/>
    <w:rsid w:val="00B466FD"/>
    <w:rsid w:val="00B51F46"/>
    <w:rsid w:val="00B53DCC"/>
    <w:rsid w:val="00B56200"/>
    <w:rsid w:val="00B604D1"/>
    <w:rsid w:val="00B63C76"/>
    <w:rsid w:val="00B70BDF"/>
    <w:rsid w:val="00B93DB2"/>
    <w:rsid w:val="00BC0987"/>
    <w:rsid w:val="00BC3E37"/>
    <w:rsid w:val="00BE6AD9"/>
    <w:rsid w:val="00BF1050"/>
    <w:rsid w:val="00BF2D62"/>
    <w:rsid w:val="00BF3383"/>
    <w:rsid w:val="00C05549"/>
    <w:rsid w:val="00C115B0"/>
    <w:rsid w:val="00C25A80"/>
    <w:rsid w:val="00C4109B"/>
    <w:rsid w:val="00C43C40"/>
    <w:rsid w:val="00C535E9"/>
    <w:rsid w:val="00C97DC6"/>
    <w:rsid w:val="00CA1065"/>
    <w:rsid w:val="00CA1345"/>
    <w:rsid w:val="00CA15E9"/>
    <w:rsid w:val="00CA2316"/>
    <w:rsid w:val="00CA3C12"/>
    <w:rsid w:val="00CA7661"/>
    <w:rsid w:val="00CB196E"/>
    <w:rsid w:val="00CE2193"/>
    <w:rsid w:val="00CF64CA"/>
    <w:rsid w:val="00CF7DBB"/>
    <w:rsid w:val="00D10597"/>
    <w:rsid w:val="00D10618"/>
    <w:rsid w:val="00D46639"/>
    <w:rsid w:val="00D51C4B"/>
    <w:rsid w:val="00D62B5A"/>
    <w:rsid w:val="00D65412"/>
    <w:rsid w:val="00D67576"/>
    <w:rsid w:val="00D933AC"/>
    <w:rsid w:val="00DA56B0"/>
    <w:rsid w:val="00DB5794"/>
    <w:rsid w:val="00DB5D57"/>
    <w:rsid w:val="00DC7E0F"/>
    <w:rsid w:val="00DD4D21"/>
    <w:rsid w:val="00DF7B11"/>
    <w:rsid w:val="00E009E9"/>
    <w:rsid w:val="00E059DA"/>
    <w:rsid w:val="00E067F5"/>
    <w:rsid w:val="00E079BC"/>
    <w:rsid w:val="00E274F9"/>
    <w:rsid w:val="00E43ECA"/>
    <w:rsid w:val="00E45C62"/>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52DC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0DA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340787449">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http://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http://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2468C6"/>
    <w:rsid w:val="00312E6F"/>
    <w:rsid w:val="00341257"/>
    <w:rsid w:val="003A4AB4"/>
    <w:rsid w:val="003C0FA4"/>
    <w:rsid w:val="003D25B8"/>
    <w:rsid w:val="003E5294"/>
    <w:rsid w:val="00410D81"/>
    <w:rsid w:val="004A77AE"/>
    <w:rsid w:val="005A0694"/>
    <w:rsid w:val="0068404B"/>
    <w:rsid w:val="006B0D66"/>
    <w:rsid w:val="006F00A7"/>
    <w:rsid w:val="006F46C1"/>
    <w:rsid w:val="00826093"/>
    <w:rsid w:val="008B0FA1"/>
    <w:rsid w:val="008B2EB1"/>
    <w:rsid w:val="008C26F9"/>
    <w:rsid w:val="009223A1"/>
    <w:rsid w:val="00925CEA"/>
    <w:rsid w:val="009B3F45"/>
    <w:rsid w:val="00AF7A00"/>
    <w:rsid w:val="00C7339D"/>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691C-1C82-49BD-98D9-3018EA15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15935</Words>
  <Characters>90833</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5</cp:revision>
  <cp:lastPrinted>2022-07-28T12:34:00Z</cp:lastPrinted>
  <dcterms:created xsi:type="dcterms:W3CDTF">2023-07-25T11:22:00Z</dcterms:created>
  <dcterms:modified xsi:type="dcterms:W3CDTF">2023-07-25T11:27:00Z</dcterms:modified>
</cp:coreProperties>
</file>